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811A856" w:rsidP="63F1A88B" w:rsidRDefault="1811A856" w14:paraId="23BD1826" w14:textId="17C05E84">
      <w:pPr>
        <w:keepNext w:val="1"/>
        <w:keepLines w:val="1"/>
        <w:spacing w:before="240" w:after="0" w:line="276" w:lineRule="auto"/>
        <w:ind w:left="0"/>
        <w:rPr>
          <w:rFonts w:ascii="Cambria" w:hAnsi="Cambria" w:eastAsia="Cambria" w:cs="Cambria"/>
          <w:b w:val="0"/>
          <w:bCs w:val="0"/>
          <w:i w:val="0"/>
          <w:iCs w:val="0"/>
          <w:noProof w:val="0"/>
          <w:color w:val="000000" w:themeColor="text1" w:themeTint="FF" w:themeShade="FF"/>
          <w:sz w:val="32"/>
          <w:szCs w:val="32"/>
          <w:lang w:val="en-US"/>
        </w:rPr>
      </w:pPr>
      <w:r w:rsidRPr="63F1A88B" w:rsidR="63F1A88B">
        <w:rPr>
          <w:rFonts w:ascii="Cambria" w:hAnsi="Cambria" w:eastAsia="Cambria" w:cs="Cambria"/>
          <w:b w:val="0"/>
          <w:bCs w:val="0"/>
          <w:i w:val="0"/>
          <w:iCs w:val="0"/>
          <w:noProof w:val="0"/>
          <w:color w:val="365F91"/>
          <w:sz w:val="32"/>
          <w:szCs w:val="32"/>
          <w:lang w:val="en-GB"/>
        </w:rPr>
        <w:t>FOR PROSPECTIVE MEMBERS</w:t>
      </w:r>
    </w:p>
    <w:p xmlns:wp14="http://schemas.microsoft.com/office/word/2010/wordml" w:rsidP="006624B5" wp14:paraId="08953A22" wp14:textId="23AA57ED">
      <w:pPr>
        <w:pStyle w:val="Normal0"/>
        <w:keepNext w:val="1"/>
        <w:keepLines w:val="1"/>
        <w:spacing w:before="240" w:after="0" w:line="276" w:lineRule="auto"/>
        <w:ind w:left="0"/>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0"/>
          <w:bCs w:val="0"/>
          <w:i w:val="0"/>
          <w:iCs w:val="0"/>
          <w:noProof w:val="0"/>
          <w:color w:val="000000" w:themeColor="text1" w:themeTint="FF" w:themeShade="FF"/>
          <w:sz w:val="24"/>
          <w:szCs w:val="24"/>
          <w:lang w:val="en-GB"/>
        </w:rPr>
        <w:t xml:space="preserve">We’re </w:t>
      </w:r>
      <w:r w:rsidRPr="006624B5" w:rsidR="006624B5">
        <w:rPr>
          <w:rFonts w:ascii="Garamond" w:hAnsi="Garamond" w:eastAsia="Garamond" w:cs="Garamond"/>
          <w:b w:val="0"/>
          <w:bCs w:val="0"/>
          <w:i w:val="0"/>
          <w:iCs w:val="0"/>
          <w:noProof w:val="0"/>
          <w:sz w:val="24"/>
          <w:szCs w:val="24"/>
          <w:lang w:val="en-GB"/>
        </w:rPr>
        <w:t xml:space="preserve">delighted to hear you're interested in joining the AAA. We have a few requirements, which you'll see are outlined in </w:t>
      </w:r>
      <w:proofErr w:type="gramStart"/>
      <w:r w:rsidRPr="006624B5" w:rsidR="006624B5">
        <w:rPr>
          <w:rFonts w:ascii="Garamond" w:hAnsi="Garamond" w:eastAsia="Garamond" w:cs="Garamond"/>
          <w:b w:val="0"/>
          <w:bCs w:val="0"/>
          <w:i w:val="0"/>
          <w:iCs w:val="0"/>
          <w:noProof w:val="0"/>
          <w:sz w:val="24"/>
          <w:szCs w:val="24"/>
          <w:lang w:val="en-GB"/>
        </w:rPr>
        <w:t>our</w:t>
      </w:r>
      <w:proofErr w:type="gramEnd"/>
      <w:r w:rsidRPr="006624B5" w:rsidR="006624B5">
        <w:rPr>
          <w:rFonts w:ascii="Garamond" w:hAnsi="Garamond" w:eastAsia="Garamond" w:cs="Garamond"/>
          <w:b w:val="0"/>
          <w:bCs w:val="0"/>
          <w:i w:val="0"/>
          <w:iCs w:val="0"/>
          <w:noProof w:val="0"/>
          <w:sz w:val="24"/>
          <w:szCs w:val="24"/>
          <w:lang w:val="en-GB"/>
        </w:rPr>
        <w:t xml:space="preserve"> </w:t>
      </w:r>
      <w:hyperlink r:id="R0dcdd2ecffa742ab">
        <w:r w:rsidRPr="006624B5" w:rsidR="006624B5">
          <w:rPr>
            <w:rStyle w:val="Hyperlink"/>
            <w:rFonts w:ascii="Garamond" w:hAnsi="Garamond" w:eastAsia="Garamond" w:cs="Garamond"/>
            <w:b w:val="0"/>
            <w:bCs w:val="0"/>
            <w:i w:val="0"/>
            <w:iCs w:val="0"/>
            <w:strike w:val="0"/>
            <w:dstrike w:val="0"/>
            <w:noProof w:val="0"/>
            <w:sz w:val="24"/>
            <w:szCs w:val="24"/>
            <w:lang w:val="en-GB"/>
          </w:rPr>
          <w:t>Constitution</w:t>
        </w:r>
      </w:hyperlink>
      <w:r w:rsidRPr="006624B5" w:rsidR="006624B5">
        <w:rPr>
          <w:rFonts w:ascii="Garamond" w:hAnsi="Garamond" w:eastAsia="Garamond" w:cs="Garamond"/>
          <w:b w:val="0"/>
          <w:bCs w:val="0"/>
          <w:i w:val="0"/>
          <w:iCs w:val="0"/>
          <w:noProof w:val="0"/>
          <w:sz w:val="24"/>
          <w:szCs w:val="24"/>
          <w:lang w:val="en-GB"/>
        </w:rPr>
        <w:t xml:space="preserve"> (as follows) and </w:t>
      </w:r>
      <w:hyperlink r:id="R23457625dcf444c1">
        <w:r w:rsidRPr="006624B5" w:rsidR="006624B5">
          <w:rPr>
            <w:rStyle w:val="Hyperlink"/>
            <w:rFonts w:ascii="Garamond" w:hAnsi="Garamond" w:eastAsia="Garamond" w:cs="Garamond"/>
            <w:b w:val="0"/>
            <w:bCs w:val="0"/>
            <w:i w:val="0"/>
            <w:iCs w:val="0"/>
            <w:strike w:val="0"/>
            <w:dstrike w:val="0"/>
            <w:noProof w:val="0"/>
            <w:sz w:val="24"/>
            <w:szCs w:val="24"/>
            <w:lang w:val="en-GB"/>
          </w:rPr>
          <w:t>Code of Practice</w:t>
        </w:r>
      </w:hyperlink>
      <w:r w:rsidRPr="006624B5" w:rsidR="006624B5">
        <w:rPr>
          <w:rFonts w:ascii="Garamond" w:hAnsi="Garamond" w:eastAsia="Garamond" w:cs="Garamond"/>
          <w:b w:val="0"/>
          <w:bCs w:val="0"/>
          <w:i w:val="0"/>
          <w:iCs w:val="0"/>
          <w:noProof w:val="0"/>
          <w:sz w:val="24"/>
          <w:szCs w:val="24"/>
          <w:lang w:val="en-GB"/>
        </w:rPr>
        <w:t xml:space="preserve">.  </w:t>
      </w:r>
    </w:p>
    <w:p xmlns:wp14="http://schemas.microsoft.com/office/word/2010/wordml" w:rsidP="2A32F5EF" wp14:paraId="6C964D65" wp14:textId="0EF8D3E1">
      <w:pPr>
        <w:pStyle w:val="Normal0"/>
        <w:spacing w:before="280" w:after="280" w:line="276" w:lineRule="auto"/>
        <w:ind w:lef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Membership of the Association of Authors’ Agents (the “</w:t>
      </w:r>
      <w:r w:rsidRPr="2A32F5EF" w:rsidR="2A32F5EF">
        <w:rPr>
          <w:rFonts w:ascii="Garamond" w:hAnsi="Garamond" w:eastAsia="Garamond" w:cs="Garamond"/>
          <w:b w:val="1"/>
          <w:bCs w:val="1"/>
          <w:i w:val="0"/>
          <w:iCs w:val="0"/>
          <w:noProof w:val="0"/>
          <w:sz w:val="24"/>
          <w:szCs w:val="24"/>
          <w:lang w:val="en-GB"/>
        </w:rPr>
        <w:t>Association</w:t>
      </w:r>
      <w:r w:rsidRPr="2A32F5EF" w:rsidR="2A32F5EF">
        <w:rPr>
          <w:rFonts w:ascii="Garamond" w:hAnsi="Garamond" w:eastAsia="Garamond" w:cs="Garamond"/>
          <w:b w:val="0"/>
          <w:bCs w:val="0"/>
          <w:i w:val="0"/>
          <w:iCs w:val="0"/>
          <w:noProof w:val="0"/>
          <w:sz w:val="24"/>
          <w:szCs w:val="24"/>
          <w:lang w:val="en-GB"/>
        </w:rPr>
        <w:t>”), including renewal of existing membership, shall be open to any agency or individual independent agent actively and professionally engaged in the business of the representation of authors and other individuals who create copyright works (“</w:t>
      </w:r>
      <w:r w:rsidRPr="2A32F5EF" w:rsidR="2A32F5EF">
        <w:rPr>
          <w:rFonts w:ascii="Garamond" w:hAnsi="Garamond" w:eastAsia="Garamond" w:cs="Garamond"/>
          <w:b w:val="1"/>
          <w:bCs w:val="1"/>
          <w:i w:val="0"/>
          <w:iCs w:val="0"/>
          <w:noProof w:val="0"/>
          <w:sz w:val="24"/>
          <w:szCs w:val="24"/>
          <w:lang w:val="en-GB"/>
        </w:rPr>
        <w:t>clients</w:t>
      </w:r>
      <w:r w:rsidRPr="2A32F5EF" w:rsidR="2A32F5EF">
        <w:rPr>
          <w:rFonts w:ascii="Garamond" w:hAnsi="Garamond" w:eastAsia="Garamond" w:cs="Garamond"/>
          <w:b w:val="0"/>
          <w:bCs w:val="0"/>
          <w:i w:val="0"/>
          <w:iCs w:val="0"/>
          <w:noProof w:val="0"/>
          <w:sz w:val="24"/>
          <w:szCs w:val="24"/>
          <w:lang w:val="en-GB"/>
        </w:rPr>
        <w:t>”) provided that they meet the Association’s eligibility criteria and conditions as set out below.</w:t>
      </w:r>
    </w:p>
    <w:p xmlns:wp14="http://schemas.microsoft.com/office/word/2010/wordml" w:rsidP="006624B5" wp14:paraId="196A3EB3" wp14:textId="0D6B2ED2">
      <w:pPr>
        <w:pStyle w:val="Normal0"/>
        <w:spacing w:before="280" w:after="200" w:afterAutospacing="off" w:line="276" w:lineRule="auto"/>
        <w:ind w:left="720"/>
        <w:jc w:val="both"/>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0"/>
          <w:bCs w:val="0"/>
          <w:i w:val="0"/>
          <w:iCs w:val="0"/>
          <w:noProof w:val="0"/>
          <w:sz w:val="24"/>
          <w:szCs w:val="24"/>
          <w:lang w:val="en-GB"/>
        </w:rPr>
        <w:t>Applicants for membership must have a place of business within the United Kingdom or the Republic of Ireland although exceptions may be made at the discretion of the Association’s governing committee (the “</w:t>
      </w:r>
      <w:r w:rsidRPr="006624B5" w:rsidR="006624B5">
        <w:rPr>
          <w:rFonts w:ascii="Garamond" w:hAnsi="Garamond" w:eastAsia="Garamond" w:cs="Garamond"/>
          <w:b w:val="1"/>
          <w:bCs w:val="1"/>
          <w:i w:val="0"/>
          <w:iCs w:val="0"/>
          <w:noProof w:val="0"/>
          <w:sz w:val="24"/>
          <w:szCs w:val="24"/>
          <w:lang w:val="en-GB"/>
        </w:rPr>
        <w:t>Committee</w:t>
      </w:r>
      <w:r w:rsidRPr="006624B5" w:rsidR="006624B5">
        <w:rPr>
          <w:rFonts w:ascii="Garamond" w:hAnsi="Garamond" w:eastAsia="Garamond" w:cs="Garamond"/>
          <w:b w:val="0"/>
          <w:bCs w:val="0"/>
          <w:i w:val="0"/>
          <w:iCs w:val="0"/>
          <w:noProof w:val="0"/>
          <w:sz w:val="24"/>
          <w:szCs w:val="24"/>
          <w:lang w:val="en-GB"/>
        </w:rPr>
        <w:t xml:space="preserve">”) and must be able to give evidence to the Committee’s satisfaction of the fact that they carry on an authors’ agency business in the sale and representation of copyright literary rights, which may also include drama, audio, media, subsidiary and related rights. Applicants must fill in and submit an application form to the Committee containing their contact details, details of their website and the details of two industry referees. </w:t>
      </w:r>
    </w:p>
    <w:p xmlns:wp14="http://schemas.microsoft.com/office/word/2010/wordml" w:rsidP="2A32F5EF" wp14:paraId="461A8CB7" wp14:textId="6F1CB804">
      <w:pPr>
        <w:pStyle w:val="Normal0"/>
        <w:spacing w:before="280" w:after="280" w:line="276" w:lineRule="auto"/>
        <w:ind w:left="720"/>
        <w:jc w:val="both"/>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All Association members (“</w:t>
      </w:r>
      <w:r w:rsidRPr="2A32F5EF" w:rsidR="2A32F5EF">
        <w:rPr>
          <w:rFonts w:ascii="Garamond" w:hAnsi="Garamond" w:eastAsia="Garamond" w:cs="Garamond"/>
          <w:b w:val="1"/>
          <w:bCs w:val="1"/>
          <w:i w:val="0"/>
          <w:iCs w:val="0"/>
          <w:noProof w:val="0"/>
          <w:sz w:val="24"/>
          <w:szCs w:val="24"/>
          <w:lang w:val="en-GB"/>
        </w:rPr>
        <w:t>Member Agencies</w:t>
      </w:r>
      <w:r w:rsidRPr="2A32F5EF" w:rsidR="2A32F5EF">
        <w:rPr>
          <w:rFonts w:ascii="Garamond" w:hAnsi="Garamond" w:eastAsia="Garamond" w:cs="Garamond"/>
          <w:b w:val="0"/>
          <w:bCs w:val="0"/>
          <w:i w:val="0"/>
          <w:iCs w:val="0"/>
          <w:noProof w:val="0"/>
          <w:sz w:val="24"/>
          <w:szCs w:val="24"/>
          <w:lang w:val="en-GB"/>
        </w:rPr>
        <w:t>” or “</w:t>
      </w:r>
      <w:r w:rsidRPr="2A32F5EF" w:rsidR="2A32F5EF">
        <w:rPr>
          <w:rFonts w:ascii="Garamond" w:hAnsi="Garamond" w:eastAsia="Garamond" w:cs="Garamond"/>
          <w:b w:val="1"/>
          <w:bCs w:val="1"/>
          <w:i w:val="0"/>
          <w:iCs w:val="0"/>
          <w:noProof w:val="0"/>
          <w:sz w:val="24"/>
          <w:szCs w:val="24"/>
          <w:lang w:val="en-GB"/>
        </w:rPr>
        <w:t>Member Agency</w:t>
      </w:r>
      <w:r w:rsidRPr="2A32F5EF" w:rsidR="2A32F5EF">
        <w:rPr>
          <w:rFonts w:ascii="Garamond" w:hAnsi="Garamond" w:eastAsia="Garamond" w:cs="Garamond"/>
          <w:b w:val="0"/>
          <w:bCs w:val="0"/>
          <w:i w:val="0"/>
          <w:iCs w:val="0"/>
          <w:noProof w:val="0"/>
          <w:sz w:val="24"/>
          <w:szCs w:val="24"/>
          <w:lang w:val="en-GB"/>
        </w:rPr>
        <w:t xml:space="preserve">”) must conduct their business lawfully which includes but is not limited to holding all client income in separate bank accounts and not using client account monies in the running of the Member Agency business. </w:t>
      </w:r>
      <w:r w:rsidRPr="2A32F5EF" w:rsidR="2A32F5EF">
        <w:rPr>
          <w:rFonts w:ascii="Garamond" w:hAnsi="Garamond" w:eastAsia="Garamond" w:cs="Garamond"/>
          <w:b w:val="0"/>
          <w:bCs w:val="0"/>
          <w:i w:val="0"/>
          <w:iCs w:val="0"/>
          <w:noProof w:val="0"/>
          <w:sz w:val="22"/>
          <w:szCs w:val="22"/>
          <w:lang w:val="en-GB"/>
        </w:rPr>
        <w:t xml:space="preserve"> </w:t>
      </w:r>
      <w:r w:rsidRPr="2A32F5EF" w:rsidR="2A32F5EF">
        <w:rPr>
          <w:rFonts w:ascii="Garamond" w:hAnsi="Garamond" w:eastAsia="Garamond" w:cs="Garamond"/>
          <w:b w:val="0"/>
          <w:bCs w:val="0"/>
          <w:i w:val="0"/>
          <w:iCs w:val="0"/>
          <w:noProof w:val="0"/>
          <w:sz w:val="24"/>
          <w:szCs w:val="24"/>
          <w:lang w:val="en-GB"/>
        </w:rPr>
        <w:t>The Committee shall be responsible for investigating and withdrawing membership from any Member Agency whose conduct is unlawful or brings the Association into disrepute.</w:t>
      </w:r>
    </w:p>
    <w:p xmlns:wp14="http://schemas.microsoft.com/office/word/2010/wordml" w:rsidP="2A32F5EF" wp14:paraId="4DE6CA2B" wp14:textId="59FB5759">
      <w:pPr>
        <w:pStyle w:val="Normal0"/>
        <w:spacing w:before="280" w:after="280" w:line="276" w:lineRule="auto"/>
        <w:ind w:left="720"/>
        <w:jc w:val="both"/>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 xml:space="preserve">Member Agencies should have and operate under appropriate and professional terms of business. Member Agencies should notify clients of full details of their terms of business. A client agreement, or client care letter signed by both the Member Agency and client is strongly recommended by the Association to illustrate compliance with this Association membership requirement and for the sake of clarity between Member Agencies and their clients.  </w:t>
      </w:r>
    </w:p>
    <w:p xmlns:wp14="http://schemas.microsoft.com/office/word/2010/wordml" w:rsidP="2D477757" wp14:paraId="732CEACB" wp14:textId="1BA5009C">
      <w:pPr>
        <w:pStyle w:val="Normal0"/>
        <w:spacing w:before="280" w:after="280" w:line="276" w:lineRule="auto"/>
        <w:ind w:left="720"/>
        <w:jc w:val="both"/>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0"/>
          <w:bCs w:val="0"/>
          <w:i w:val="0"/>
          <w:iCs w:val="0"/>
          <w:noProof w:val="0"/>
          <w:sz w:val="24"/>
          <w:szCs w:val="24"/>
          <w:lang w:val="en-GB"/>
        </w:rPr>
        <w:t xml:space="preserve">Member Agencies agree that in promotion of good business practice, any amendments to the Member Agencies’ terms of business with the client, including, but not limited to, amendments to commission and other commercial arrangements, need to be notified to the client before their implementation and, where possible, the client’s prior written consent to any such changes should be obtained and documented in an addendum to the agreement the Member Agency has with the client.  </w:t>
      </w:r>
    </w:p>
    <w:p w:rsidR="2D477757" w:rsidP="006624B5" w:rsidRDefault="2D477757" w14:paraId="65A152C7" w14:textId="033E7CCC">
      <w:pPr>
        <w:pStyle w:val="Normal0"/>
        <w:spacing w:before="200" w:beforeAutospacing="off" w:after="280" w:line="276" w:lineRule="auto"/>
        <w:ind w:left="720"/>
        <w:jc w:val="both"/>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0"/>
          <w:bCs w:val="0"/>
          <w:i w:val="0"/>
          <w:iCs w:val="0"/>
          <w:noProof w:val="0"/>
          <w:sz w:val="24"/>
          <w:szCs w:val="24"/>
          <w:lang w:val="en-GB"/>
        </w:rPr>
        <w:t xml:space="preserve">Applicants understand that membership of the Association is founded upon the acceptance of this Constitution and as such Member Agencies must undertake to the Committee that they have read and accept the Constitution, as published on the Association’s website. The Association regards the maintenance of fair business practices to be an objective in the interests of all industry participants and requests that Member Agencies abide by the terms of its Code of Practice as published on the Association’s website. Member Agencies must link to the Code of Practice on any marketing materials including their own websites, if they advertise their membership of the Association, so that the values and standards expected of the Association and the requirements of Member Agencies are available to clients and prospective clients. </w:t>
      </w:r>
    </w:p>
    <w:p w:rsidR="0A7DE87C" w:rsidP="5504CE35" w:rsidRDefault="0A7DE87C" w14:paraId="37482D21" w14:textId="453AED29">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GB"/>
        </w:rPr>
      </w:pPr>
      <w:r w:rsidRPr="5504CE35" w:rsidR="5504CE35">
        <w:rPr>
          <w:rFonts w:ascii="Garamond" w:hAnsi="Garamond" w:eastAsia="Garamond" w:cs="Garamond"/>
          <w:b w:val="0"/>
          <w:bCs w:val="0"/>
          <w:i w:val="0"/>
          <w:iCs w:val="0"/>
          <w:noProof w:val="0"/>
          <w:color w:val="000000" w:themeColor="text1" w:themeTint="FF" w:themeShade="FF"/>
          <w:sz w:val="24"/>
          <w:szCs w:val="24"/>
          <w:lang w:val="en-GB"/>
        </w:rPr>
        <w:t xml:space="preserve">Firstly, we will need a written statement from you committing to abide by these, and secondly, a proposer and seconder, preferably both AAA members (from different member agencies), though we can consider a second reference from elsewhere within the industry in certain circumstances. Please list their names in addition to your details below and ask them to be in touch with me directly. </w:t>
      </w:r>
    </w:p>
    <w:p xmlns:wp14="http://schemas.microsoft.com/office/word/2010/wordml" w:rsidP="1811A856" wp14:paraId="5CAFB707" wp14:textId="5E619E69">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US"/>
        </w:rPr>
      </w:pPr>
      <w:r w:rsidRPr="1811A856" w:rsidR="1811A856">
        <w:rPr>
          <w:rFonts w:ascii="Garamond" w:hAnsi="Garamond" w:eastAsia="Garamond" w:cs="Garamond"/>
          <w:b w:val="1"/>
          <w:bCs w:val="1"/>
          <w:i w:val="0"/>
          <w:iCs w:val="0"/>
          <w:noProof w:val="0"/>
          <w:color w:val="000000" w:themeColor="text1" w:themeTint="FF" w:themeShade="FF"/>
          <w:sz w:val="24"/>
          <w:szCs w:val="24"/>
          <w:lang w:val="en-GB"/>
        </w:rPr>
        <w:t>Please complete and return this form to</w:t>
      </w:r>
      <w:r w:rsidRPr="1811A856" w:rsidR="1811A856">
        <w:rPr>
          <w:rFonts w:ascii="Garamond" w:hAnsi="Garamond" w:eastAsia="Garamond" w:cs="Garamond"/>
          <w:b w:val="1"/>
          <w:bCs w:val="1"/>
          <w:i w:val="0"/>
          <w:iCs w:val="0"/>
          <w:noProof w:val="0"/>
          <w:sz w:val="24"/>
          <w:szCs w:val="24"/>
          <w:lang w:val="en-GB"/>
        </w:rPr>
        <w:t xml:space="preserve"> John Baker</w:t>
      </w:r>
      <w:r w:rsidRPr="1811A856" w:rsidR="1811A856">
        <w:rPr>
          <w:rFonts w:ascii="Garamond" w:hAnsi="Garamond" w:eastAsia="Garamond" w:cs="Garamond"/>
          <w:b w:val="1"/>
          <w:bCs w:val="1"/>
          <w:i w:val="0"/>
          <w:iCs w:val="0"/>
          <w:noProof w:val="0"/>
          <w:color w:val="000000" w:themeColor="text1" w:themeTint="FF" w:themeShade="FF"/>
          <w:sz w:val="24"/>
          <w:szCs w:val="24"/>
          <w:lang w:val="en-GB"/>
        </w:rPr>
        <w:t xml:space="preserve"> (Secretary): </w:t>
      </w:r>
      <w:r>
        <w:br/>
      </w:r>
      <w:hyperlink r:id="Re319eb2981d54c7c">
        <w:r w:rsidRPr="1811A856" w:rsidR="1811A856">
          <w:rPr>
            <w:rStyle w:val="Hyperlink"/>
            <w:rFonts w:ascii="Garamond" w:hAnsi="Garamond" w:eastAsia="Garamond" w:cs="Garamond"/>
            <w:b w:val="1"/>
            <w:bCs w:val="1"/>
            <w:i w:val="0"/>
            <w:iCs w:val="0"/>
            <w:noProof w:val="0"/>
            <w:sz w:val="24"/>
            <w:szCs w:val="24"/>
            <w:lang w:val="en-GB"/>
          </w:rPr>
          <w:t>secretary@agentsassoc.co.uk</w:t>
        </w:r>
      </w:hyperlink>
      <w:r w:rsidRPr="1811A856" w:rsidR="1811A856">
        <w:rPr>
          <w:rFonts w:ascii="Garamond" w:hAnsi="Garamond" w:eastAsia="Garamond" w:cs="Garamond"/>
          <w:b w:val="1"/>
          <w:bCs w:val="1"/>
          <w:i w:val="0"/>
          <w:iCs w:val="0"/>
          <w:noProof w:val="0"/>
          <w:color w:val="000000" w:themeColor="text1" w:themeTint="FF" w:themeShade="FF"/>
          <w:sz w:val="24"/>
          <w:szCs w:val="24"/>
          <w:lang w:val="en-GB"/>
        </w:rPr>
        <w:t xml:space="preserve"> </w:t>
      </w:r>
      <w:r w:rsidRPr="1811A856" w:rsidR="1811A856">
        <w:rPr>
          <w:rFonts w:ascii="Garamond" w:hAnsi="Garamond" w:eastAsia="Garamond" w:cs="Garamond"/>
          <w:b w:val="0"/>
          <w:bCs w:val="0"/>
          <w:i w:val="0"/>
          <w:iCs w:val="0"/>
          <w:noProof w:val="0"/>
          <w:color w:val="000000" w:themeColor="text1" w:themeTint="FF" w:themeShade="FF"/>
          <w:sz w:val="24"/>
          <w:szCs w:val="24"/>
          <w:lang w:val="en-GB"/>
        </w:rPr>
        <w:t xml:space="preserve">We will then take your application to the committee and discuss. </w:t>
      </w:r>
    </w:p>
    <w:p xmlns:wp14="http://schemas.microsoft.com/office/word/2010/wordml" w:rsidP="2A32F5EF" wp14:paraId="518D034B" wp14:textId="42DD30AD">
      <w:pPr>
        <w:pStyle w:val="Normal0"/>
        <w:spacing w:after="200" w:line="276" w:lineRule="auto"/>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1"/>
          <w:bCs w:val="1"/>
          <w:i w:val="0"/>
          <w:iCs w:val="0"/>
          <w:noProof w:val="0"/>
          <w:sz w:val="24"/>
          <w:szCs w:val="24"/>
          <w:lang w:val="en-GB"/>
        </w:rPr>
        <w:t>Name:</w:t>
      </w:r>
    </w:p>
    <w:p xmlns:wp14="http://schemas.microsoft.com/office/word/2010/wordml" w:rsidP="0A7DE87C" wp14:paraId="479201C1" wp14:textId="335B1571">
      <w:pPr>
        <w:pStyle w:val="Normal0"/>
        <w:spacing w:after="200" w:line="276" w:lineRule="auto"/>
        <w:rPr>
          <w:rFonts w:ascii="Garamond" w:hAnsi="Garamond" w:eastAsia="Garamond" w:cs="Garamond"/>
          <w:b w:val="0"/>
          <w:bCs w:val="0"/>
          <w:i w:val="0"/>
          <w:iCs w:val="0"/>
          <w:noProof w:val="0"/>
          <w:sz w:val="24"/>
          <w:szCs w:val="24"/>
          <w:lang w:val="en-US"/>
        </w:rPr>
      </w:pPr>
      <w:r w:rsidRPr="0A7DE87C" w:rsidR="0A7DE87C">
        <w:rPr>
          <w:rFonts w:ascii="Garamond" w:hAnsi="Garamond" w:eastAsia="Garamond" w:cs="Garamond"/>
          <w:b w:val="1"/>
          <w:bCs w:val="1"/>
          <w:i w:val="0"/>
          <w:iCs w:val="0"/>
          <w:noProof w:val="0"/>
          <w:sz w:val="24"/>
          <w:szCs w:val="24"/>
          <w:lang w:val="en-GB"/>
        </w:rPr>
        <w:t xml:space="preserve">Company name: </w:t>
      </w:r>
    </w:p>
    <w:p xmlns:wp14="http://schemas.microsoft.com/office/word/2010/wordml" w:rsidP="0A7DE87C" wp14:paraId="155D549F" wp14:textId="3A369C52">
      <w:pPr>
        <w:pStyle w:val="Normal0"/>
        <w:spacing w:after="200" w:line="276" w:lineRule="auto"/>
        <w:rPr>
          <w:rFonts w:ascii="Garamond" w:hAnsi="Garamond" w:eastAsia="Garamond" w:cs="Garamond"/>
          <w:b w:val="0"/>
          <w:bCs w:val="0"/>
          <w:i w:val="0"/>
          <w:iCs w:val="0"/>
          <w:noProof w:val="0"/>
          <w:sz w:val="24"/>
          <w:szCs w:val="24"/>
          <w:lang w:val="en-US"/>
        </w:rPr>
      </w:pPr>
      <w:r w:rsidRPr="0A7DE87C" w:rsidR="0A7DE87C">
        <w:rPr>
          <w:rFonts w:ascii="Garamond" w:hAnsi="Garamond" w:eastAsia="Garamond" w:cs="Garamond"/>
          <w:b w:val="1"/>
          <w:bCs w:val="1"/>
          <w:i w:val="0"/>
          <w:iCs w:val="0"/>
          <w:noProof w:val="0"/>
          <w:sz w:val="24"/>
          <w:szCs w:val="24"/>
          <w:lang w:val="en-GB"/>
        </w:rPr>
        <w:t>Company address:</w:t>
      </w:r>
    </w:p>
    <w:p xmlns:wp14="http://schemas.microsoft.com/office/word/2010/wordml" w:rsidP="2D477757" wp14:paraId="19F2E775" wp14:textId="0F689B46">
      <w:pPr>
        <w:pStyle w:val="Normal0"/>
        <w:spacing w:after="200" w:line="276" w:lineRule="auto"/>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1"/>
          <w:bCs w:val="1"/>
          <w:i w:val="0"/>
          <w:iCs w:val="0"/>
          <w:noProof w:val="0"/>
          <w:sz w:val="24"/>
          <w:szCs w:val="24"/>
          <w:lang w:val="en-GB"/>
        </w:rPr>
        <w:t xml:space="preserve">Email*: </w:t>
      </w:r>
    </w:p>
    <w:p xmlns:wp14="http://schemas.microsoft.com/office/word/2010/wordml" w:rsidP="0A7DE87C" wp14:paraId="45CBC7C9" wp14:textId="40B46B04">
      <w:pPr>
        <w:pStyle w:val="Normal0"/>
        <w:spacing w:after="200" w:line="276" w:lineRule="auto"/>
        <w:rPr>
          <w:rFonts w:ascii="Garamond" w:hAnsi="Garamond" w:eastAsia="Garamond" w:cs="Garamond"/>
          <w:b w:val="0"/>
          <w:bCs w:val="0"/>
          <w:i w:val="0"/>
          <w:iCs w:val="0"/>
          <w:noProof w:val="0"/>
          <w:sz w:val="24"/>
          <w:szCs w:val="24"/>
          <w:lang w:val="en-US"/>
        </w:rPr>
      </w:pPr>
      <w:r w:rsidRPr="0A7DE87C" w:rsidR="0A7DE87C">
        <w:rPr>
          <w:rFonts w:ascii="Garamond" w:hAnsi="Garamond" w:eastAsia="Garamond" w:cs="Garamond"/>
          <w:b w:val="1"/>
          <w:bCs w:val="1"/>
          <w:i w:val="0"/>
          <w:iCs w:val="0"/>
          <w:noProof w:val="0"/>
          <w:sz w:val="24"/>
          <w:szCs w:val="24"/>
          <w:lang w:val="en-GB"/>
        </w:rPr>
        <w:t xml:space="preserve">Website: </w:t>
      </w:r>
    </w:p>
    <w:p w:rsidR="0A7DE87C" w:rsidP="0A7DE87C" w:rsidRDefault="0A7DE87C" w14:paraId="6D9FAA68" w14:textId="206DF19A">
      <w:pPr>
        <w:pStyle w:val="Normal0"/>
        <w:spacing w:after="200" w:line="276" w:lineRule="auto"/>
        <w:rPr>
          <w:rFonts w:ascii="Garamond" w:hAnsi="Garamond" w:eastAsia="Garamond" w:cs="Garamond"/>
          <w:b w:val="1"/>
          <w:bCs w:val="1"/>
          <w:i w:val="0"/>
          <w:iCs w:val="0"/>
          <w:noProof w:val="0"/>
          <w:sz w:val="24"/>
          <w:szCs w:val="24"/>
          <w:lang w:val="en-GB"/>
        </w:rPr>
      </w:pPr>
      <w:r w:rsidRPr="0A7DE87C" w:rsidR="0A7DE87C">
        <w:rPr>
          <w:rFonts w:ascii="Garamond" w:hAnsi="Garamond" w:eastAsia="Garamond" w:cs="Garamond"/>
          <w:b w:val="1"/>
          <w:bCs w:val="1"/>
          <w:i w:val="0"/>
          <w:iCs w:val="0"/>
          <w:noProof w:val="0"/>
          <w:sz w:val="24"/>
          <w:szCs w:val="24"/>
          <w:lang w:val="en-GB"/>
        </w:rPr>
        <w:t xml:space="preserve">Telephone number: </w:t>
      </w:r>
    </w:p>
    <w:p w:rsidR="63F1A88B" w:rsidP="63F1A88B" w:rsidRDefault="63F1A88B" w14:paraId="2802D929" w14:textId="4F1092B3">
      <w:pPr>
        <w:pStyle w:val="Normal0"/>
        <w:spacing w:after="200" w:line="276" w:lineRule="auto"/>
        <w:rPr>
          <w:rFonts w:ascii="Garamond" w:hAnsi="Garamond" w:eastAsia="Garamond" w:cs="Garamond"/>
          <w:b w:val="1"/>
          <w:bCs w:val="1"/>
          <w:i w:val="0"/>
          <w:iCs w:val="0"/>
          <w:noProof w:val="0"/>
          <w:sz w:val="24"/>
          <w:szCs w:val="24"/>
          <w:lang w:val="en-GB"/>
        </w:rPr>
      </w:pPr>
      <w:r w:rsidRPr="63F1A88B" w:rsidR="63F1A88B">
        <w:rPr>
          <w:rFonts w:ascii="Garamond" w:hAnsi="Garamond" w:eastAsia="Garamond" w:cs="Garamond"/>
          <w:b w:val="1"/>
          <w:bCs w:val="1"/>
          <w:i w:val="0"/>
          <w:iCs w:val="0"/>
          <w:noProof w:val="0"/>
          <w:sz w:val="24"/>
          <w:szCs w:val="24"/>
          <w:lang w:val="en-GB"/>
        </w:rPr>
        <w:t xml:space="preserve">Number of Staff: </w:t>
      </w:r>
      <w:r>
        <w:br/>
      </w:r>
      <w:r>
        <w:br/>
      </w:r>
      <w:r w:rsidRPr="63F1A88B" w:rsidR="63F1A88B">
        <w:rPr>
          <w:rFonts w:ascii="Garamond" w:hAnsi="Garamond" w:eastAsia="Garamond" w:cs="Garamond"/>
          <w:b w:val="1"/>
          <w:bCs w:val="1"/>
          <w:i w:val="0"/>
          <w:iCs w:val="0"/>
          <w:noProof w:val="0"/>
          <w:sz w:val="24"/>
          <w:szCs w:val="24"/>
          <w:lang w:val="en-GB"/>
        </w:rPr>
        <w:t>Designated contact for invoicing:</w:t>
      </w:r>
      <w:r>
        <w:br/>
      </w:r>
      <w:r w:rsidRPr="63F1A88B" w:rsidR="63F1A88B">
        <w:rPr>
          <w:rFonts w:ascii="Garamond" w:hAnsi="Garamond" w:eastAsia="Garamond" w:cs="Garamond"/>
          <w:b w:val="0"/>
          <w:bCs w:val="0"/>
          <w:i w:val="0"/>
          <w:iCs w:val="0"/>
          <w:noProof w:val="0"/>
          <w:sz w:val="20"/>
          <w:szCs w:val="20"/>
          <w:lang w:val="en-GB"/>
        </w:rPr>
        <w:t>(</w:t>
      </w:r>
      <w:proofErr w:type="gramStart"/>
      <w:r w:rsidRPr="63F1A88B" w:rsidR="63F1A88B">
        <w:rPr>
          <w:rFonts w:ascii="Garamond" w:hAnsi="Garamond" w:eastAsia="Garamond" w:cs="Garamond"/>
          <w:b w:val="0"/>
          <w:bCs w:val="0"/>
          <w:i w:val="0"/>
          <w:iCs w:val="0"/>
          <w:noProof w:val="0"/>
          <w:sz w:val="20"/>
          <w:szCs w:val="20"/>
          <w:lang w:val="en-GB"/>
        </w:rPr>
        <w:t>plus</w:t>
      </w:r>
      <w:proofErr w:type="gramEnd"/>
      <w:r w:rsidRPr="63F1A88B" w:rsidR="63F1A88B">
        <w:rPr>
          <w:rFonts w:ascii="Garamond" w:hAnsi="Garamond" w:eastAsia="Garamond" w:cs="Garamond"/>
          <w:b w:val="0"/>
          <w:bCs w:val="0"/>
          <w:i w:val="0"/>
          <w:iCs w:val="0"/>
          <w:noProof w:val="0"/>
          <w:sz w:val="20"/>
          <w:szCs w:val="20"/>
          <w:lang w:val="en-GB"/>
        </w:rPr>
        <w:t xml:space="preserve"> address for invoicing if different from above)</w:t>
      </w:r>
    </w:p>
    <w:p xmlns:wp14="http://schemas.microsoft.com/office/word/2010/wordml" w:rsidP="2A32F5EF" wp14:paraId="3B638AAE" wp14:textId="17A1DB42">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US"/>
        </w:rPr>
      </w:pPr>
      <w:r w:rsidRPr="2A32F5EF" w:rsidR="2A32F5EF">
        <w:rPr>
          <w:rFonts w:ascii="Garamond" w:hAnsi="Garamond" w:eastAsia="Garamond" w:cs="Garamond"/>
          <w:b w:val="1"/>
          <w:bCs w:val="1"/>
          <w:i w:val="0"/>
          <w:iCs w:val="0"/>
          <w:noProof w:val="0"/>
          <w:color w:val="000000" w:themeColor="text1" w:themeTint="FF" w:themeShade="FF"/>
          <w:sz w:val="24"/>
          <w:szCs w:val="24"/>
          <w:lang w:val="en-GB"/>
        </w:rPr>
        <w:t xml:space="preserve">Proposer: </w:t>
      </w:r>
    </w:p>
    <w:p w:rsidR="2D477757" w:rsidP="2D477757" w:rsidRDefault="2D477757" w14:paraId="6A6DDEE5" w14:textId="12CFC901">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US"/>
        </w:rPr>
      </w:pPr>
      <w:r w:rsidRPr="2D477757" w:rsidR="2D477757">
        <w:rPr>
          <w:rFonts w:ascii="Garamond" w:hAnsi="Garamond" w:eastAsia="Garamond" w:cs="Garamond"/>
          <w:b w:val="1"/>
          <w:bCs w:val="1"/>
          <w:i w:val="0"/>
          <w:iCs w:val="0"/>
          <w:noProof w:val="0"/>
          <w:color w:val="000000" w:themeColor="text1" w:themeTint="FF" w:themeShade="FF"/>
          <w:sz w:val="24"/>
          <w:szCs w:val="24"/>
          <w:lang w:val="en-GB"/>
        </w:rPr>
        <w:t>Seconder:</w:t>
      </w:r>
    </w:p>
    <w:p w:rsidR="2D477757" w:rsidP="2D477757" w:rsidRDefault="2D477757" w14:paraId="3BECC743" w14:textId="372C6502">
      <w:pPr>
        <w:pStyle w:val="Normal0"/>
        <w:spacing w:before="280" w:beforeAutospacing="off" w:after="280" w:afterAutospacing="off" w:line="276" w:lineRule="auto"/>
        <w:ind w:left="0" w:right="0"/>
        <w:jc w:val="both"/>
        <w:rPr>
          <w:rFonts w:ascii="Garamond" w:hAnsi="Garamond" w:eastAsia="Garamond" w:cs="Garamond"/>
          <w:b w:val="0"/>
          <w:bCs w:val="0"/>
          <w:i w:val="0"/>
          <w:iCs w:val="0"/>
          <w:noProof w:val="0"/>
          <w:sz w:val="20"/>
          <w:szCs w:val="20"/>
          <w:lang w:val="en-GB"/>
        </w:rPr>
      </w:pPr>
      <w:r w:rsidRPr="2D477757" w:rsidR="2D477757">
        <w:rPr>
          <w:rFonts w:ascii="Garamond" w:hAnsi="Garamond" w:eastAsia="Garamond" w:cs="Garamond"/>
          <w:b w:val="0"/>
          <w:bCs w:val="0"/>
          <w:i w:val="0"/>
          <w:iCs w:val="0"/>
          <w:noProof w:val="0"/>
          <w:sz w:val="20"/>
          <w:szCs w:val="20"/>
          <w:lang w:val="en-GB"/>
        </w:rPr>
        <w:t>* When your application has been approved, we will add your email address to our Mailing List and register it with the Members’ Area of the Association’s website — our primary channels of communication with members. You may opt out of these communications at any point. Upon approval, we will provide details of how other agency employees can also sign up.</w:t>
      </w:r>
    </w:p>
    <w:p w:rsidR="2D477757" w:rsidP="2D477757" w:rsidRDefault="2D477757" w14:paraId="10C6A524" w14:textId="7455810D">
      <w:pPr>
        <w:pStyle w:val="Normal0"/>
        <w:numPr>
          <w:ilvl w:val="0"/>
          <w:numId w:val="1"/>
        </w:numPr>
        <w:spacing w:before="280" w:beforeAutospacing="off" w:after="280" w:afterAutospacing="off" w:line="276" w:lineRule="auto"/>
        <w:ind w:right="0"/>
        <w:jc w:val="both"/>
        <w:rPr>
          <w:rFonts w:ascii="Garamond" w:hAnsi="Garamond" w:eastAsia="Garamond" w:cs="Garamond"/>
          <w:b w:val="0"/>
          <w:bCs w:val="0"/>
          <w:i w:val="0"/>
          <w:iCs w:val="0"/>
          <w:noProof w:val="0"/>
          <w:sz w:val="22"/>
          <w:szCs w:val="22"/>
          <w:lang w:val="en-GB"/>
        </w:rPr>
      </w:pPr>
      <w:r w:rsidRPr="2D477757" w:rsidR="2D477757">
        <w:rPr>
          <w:rFonts w:ascii="Garamond" w:hAnsi="Garamond" w:eastAsia="Garamond" w:cs="Garamond"/>
          <w:b w:val="0"/>
          <w:bCs w:val="0"/>
          <w:i w:val="0"/>
          <w:iCs w:val="0"/>
          <w:noProof w:val="0"/>
          <w:sz w:val="22"/>
          <w:szCs w:val="22"/>
          <w:lang w:val="en-GB"/>
        </w:rPr>
        <w:t>Check this box if, you DO NOT wish to join the AAA Mailing List and be registered for Members’ Area of the Association’s website.</w:t>
      </w:r>
    </w:p>
    <w:p xmlns:wp14="http://schemas.microsoft.com/office/word/2010/wordml" w:rsidP="2A32F5EF" wp14:paraId="08B79F57" wp14:textId="71773490">
      <w:pPr>
        <w:pStyle w:val="Heading1"/>
        <w:keepNext w:val="1"/>
        <w:keepLines w:val="1"/>
        <w:spacing w:before="240" w:after="0" w:line="276" w:lineRule="auto"/>
        <w:jc w:val="center"/>
        <w:rPr>
          <w:rFonts w:ascii="Cambria" w:hAnsi="Cambria" w:eastAsia="Cambria" w:cs="Cambria"/>
          <w:b w:val="0"/>
          <w:bCs w:val="0"/>
          <w:i w:val="0"/>
          <w:iCs w:val="0"/>
          <w:noProof w:val="0"/>
          <w:color w:val="366091"/>
          <w:sz w:val="32"/>
          <w:szCs w:val="32"/>
          <w:lang w:val="en-GB"/>
        </w:rPr>
      </w:pPr>
      <w:r w:rsidRPr="2A32F5EF" w:rsidR="2A32F5EF">
        <w:rPr>
          <w:rFonts w:ascii="Cambria" w:hAnsi="Cambria" w:eastAsia="Cambria" w:cs="Cambria"/>
          <w:b w:val="0"/>
          <w:bCs w:val="0"/>
          <w:i w:val="0"/>
          <w:iCs w:val="0"/>
          <w:noProof w:val="0"/>
          <w:color w:val="366091"/>
          <w:sz w:val="32"/>
          <w:szCs w:val="32"/>
          <w:lang w:val="en-GB"/>
        </w:rPr>
        <w:t xml:space="preserve">FOR YOUR INFORMATION </w:t>
      </w:r>
    </w:p>
    <w:p xmlns:wp14="http://schemas.microsoft.com/office/word/2010/wordml" w:rsidP="2A32F5EF" wp14:paraId="326157BF" wp14:textId="6B0D3564">
      <w:pPr>
        <w:spacing w:after="0" w:line="276" w:lineRule="auto"/>
        <w:ind w:right="-720"/>
        <w:jc w:val="both"/>
        <w:rPr>
          <w:rFonts w:ascii="Garamond" w:hAnsi="Garamond" w:eastAsia="Garamond" w:cs="Garamond"/>
          <w:b w:val="0"/>
          <w:bCs w:val="0"/>
          <w:i w:val="0"/>
          <w:iCs w:val="0"/>
          <w:noProof w:val="0"/>
          <w:sz w:val="24"/>
          <w:szCs w:val="24"/>
          <w:lang w:val="en-US"/>
        </w:rPr>
      </w:pPr>
    </w:p>
    <w:p xmlns:wp14="http://schemas.microsoft.com/office/word/2010/wordml" w:rsidP="2A32F5EF" wp14:paraId="37D3FFDD" wp14:textId="0AB79FD9">
      <w:pPr>
        <w:pStyle w:val="Normal0"/>
        <w:spacing w:after="0" w:line="276" w:lineRule="auto"/>
        <w:ind w:right="-720"/>
        <w:jc w:val="both"/>
        <w:rPr>
          <w:rFonts w:ascii="Garamond" w:hAnsi="Garamond" w:eastAsia="Garamond" w:cs="Garamond"/>
          <w:b w:val="0"/>
          <w:bCs w:val="0"/>
          <w:i w:val="0"/>
          <w:iCs w:val="0"/>
          <w:noProof w:val="0"/>
          <w:color w:val="000000" w:themeColor="text1" w:themeTint="FF" w:themeShade="FF"/>
          <w:sz w:val="24"/>
          <w:szCs w:val="24"/>
          <w:lang w:val="en-US"/>
        </w:rPr>
      </w:pPr>
      <w:r w:rsidRPr="2A32F5EF" w:rsidR="2A32F5EF">
        <w:rPr>
          <w:rFonts w:ascii="Garamond" w:hAnsi="Garamond" w:eastAsia="Garamond" w:cs="Garamond"/>
          <w:b w:val="1"/>
          <w:bCs w:val="1"/>
          <w:i w:val="0"/>
          <w:iCs w:val="0"/>
          <w:strike w:val="0"/>
          <w:dstrike w:val="0"/>
          <w:noProof w:val="0"/>
          <w:sz w:val="24"/>
          <w:szCs w:val="24"/>
          <w:u w:val="single"/>
          <w:lang w:val="en-GB"/>
        </w:rPr>
        <w:t>AAA COMMITTEE</w:t>
      </w:r>
      <w:r w:rsidRPr="2A32F5EF" w:rsidR="2A32F5EF">
        <w:rPr>
          <w:rFonts w:ascii="Garamond" w:hAnsi="Garamond" w:eastAsia="Garamond" w:cs="Garamond"/>
          <w:b w:val="1"/>
          <w:bCs w:val="1"/>
          <w:i w:val="0"/>
          <w:iCs w:val="0"/>
          <w:noProof w:val="0"/>
          <w:color w:val="000000" w:themeColor="text1" w:themeTint="FF" w:themeShade="FF"/>
          <w:sz w:val="24"/>
          <w:szCs w:val="24"/>
          <w:lang w:val="en-GB"/>
        </w:rPr>
        <w:t xml:space="preserve"> </w:t>
      </w:r>
    </w:p>
    <w:p xmlns:wp14="http://schemas.microsoft.com/office/word/2010/wordml" w:rsidP="2A32F5EF" wp14:paraId="02F7D19F" wp14:textId="0B170B20">
      <w:pPr>
        <w:spacing w:after="0" w:line="276" w:lineRule="auto"/>
        <w:ind w:right="-720"/>
        <w:jc w:val="both"/>
        <w:rPr>
          <w:rFonts w:ascii="Garamond" w:hAnsi="Garamond" w:eastAsia="Garamond" w:cs="Garamond"/>
          <w:b w:val="0"/>
          <w:bCs w:val="0"/>
          <w:i w:val="0"/>
          <w:iC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5040"/>
      </w:tblGrid>
      <w:tr w:rsidR="2A32F5EF" w:rsidTr="5892F634" w14:paraId="6221ECEB">
        <w:trPr>
          <w:trHeight w:val="300"/>
        </w:trPr>
        <w:tc>
          <w:tcPr>
            <w:tcW w:w="5040" w:type="dxa"/>
            <w:tcMar>
              <w:left w:w="105" w:type="dxa"/>
              <w:right w:w="105" w:type="dxa"/>
            </w:tcMar>
            <w:vAlign w:val="top"/>
          </w:tcPr>
          <w:p w:rsidR="2A32F5EF" w:rsidP="2A32F5EF" w:rsidRDefault="2A32F5EF" w14:paraId="3A170E04" w14:textId="40D511E7">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1B08D52B" w:rsidR="1B08D52B">
              <w:rPr>
                <w:rFonts w:ascii="Garamond" w:hAnsi="Garamond" w:eastAsia="Garamond" w:cs="Garamond"/>
                <w:b w:val="1"/>
                <w:bCs w:val="1"/>
                <w:i w:val="0"/>
                <w:iCs w:val="0"/>
                <w:color w:val="000000" w:themeColor="text1" w:themeTint="FF" w:themeShade="FF"/>
                <w:sz w:val="24"/>
                <w:szCs w:val="24"/>
                <w:lang w:val="en-GB"/>
              </w:rPr>
              <w:t>President</w:t>
            </w:r>
          </w:p>
          <w:p w:rsidR="1B08D52B" w:rsidP="1B08D52B" w:rsidRDefault="1B08D52B" w14:paraId="4343BF42" w14:textId="4095B6DA">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lang w:val="en-GB"/>
              </w:rPr>
              <w:t>Claire Wilson</w:t>
            </w:r>
          </w:p>
          <w:p w:rsidR="1B08D52B" w:rsidP="1B08D52B" w:rsidRDefault="1B08D52B" w14:paraId="7DD7939F" w14:textId="4D45829B">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lang w:val="en-GB"/>
              </w:rPr>
              <w:t xml:space="preserve">Rogers, Coleridge &amp; White </w:t>
            </w:r>
          </w:p>
          <w:p w:rsidR="1B08D52B" w:rsidP="1B08D52B" w:rsidRDefault="1B08D52B" w14:paraId="3165EE66" w14:textId="69880643">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hyperlink r:id="Rc6a001489d6f4625">
              <w:r w:rsidRPr="1B08D52B" w:rsidR="1B08D52B">
                <w:rPr>
                  <w:rStyle w:val="Hyperlink"/>
                  <w:rFonts w:ascii="Garamond" w:hAnsi="Garamond" w:eastAsia="Garamond" w:cs="Garamond"/>
                  <w:b w:val="0"/>
                  <w:bCs w:val="0"/>
                  <w:i w:val="0"/>
                  <w:iCs w:val="0"/>
                  <w:strike w:val="0"/>
                  <w:dstrike w:val="0"/>
                  <w:sz w:val="24"/>
                  <w:szCs w:val="24"/>
                  <w:lang w:val="en-GB"/>
                </w:rPr>
                <w:t>president@agentsassoc.co.uk</w:t>
              </w:r>
            </w:hyperlink>
          </w:p>
          <w:p w:rsidR="2A32F5EF" w:rsidP="2A32F5EF" w:rsidRDefault="2A32F5EF" w14:paraId="38BFE5C4" w14:textId="7D138696">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p>
          <w:p w:rsidR="2A32F5EF" w:rsidP="2A32F5EF" w:rsidRDefault="2A32F5EF" w14:paraId="551907B2" w14:textId="07B6F6C0">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1"/>
                <w:bCs w:val="1"/>
                <w:i w:val="0"/>
                <w:iCs w:val="0"/>
                <w:color w:val="000000" w:themeColor="text1" w:themeTint="FF" w:themeShade="FF"/>
                <w:sz w:val="24"/>
                <w:szCs w:val="24"/>
                <w:lang w:val="en-GB"/>
              </w:rPr>
              <w:t>Vice President</w:t>
            </w:r>
          </w:p>
          <w:p w:rsidR="2A32F5EF" w:rsidP="1B08D52B" w:rsidRDefault="2A32F5EF" w14:paraId="25867372" w14:textId="7F8274B9">
            <w:pPr>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rPr>
              <w:t>Hellie Ogden</w:t>
            </w:r>
          </w:p>
          <w:p w:rsidR="2A32F5EF" w:rsidP="1B08D52B" w:rsidRDefault="2A32F5EF" w14:paraId="4E726C2E" w14:textId="7A1C25DF">
            <w:pPr>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rPr>
              <w:t>WME</w:t>
            </w:r>
          </w:p>
          <w:p w:rsidR="1B08D52B" w:rsidP="1B08D52B" w:rsidRDefault="1B08D52B" w14:paraId="7F62D639" w14:textId="7FC96844">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hyperlink r:id="R8a37ef6abd224ab9">
              <w:r w:rsidRPr="1B08D52B" w:rsidR="1B08D52B">
                <w:rPr>
                  <w:rStyle w:val="Hyperlink"/>
                  <w:rFonts w:ascii="Garamond" w:hAnsi="Garamond" w:eastAsia="Garamond" w:cs="Garamond"/>
                  <w:b w:val="0"/>
                  <w:bCs w:val="0"/>
                  <w:i w:val="0"/>
                  <w:iCs w:val="0"/>
                  <w:strike w:val="0"/>
                  <w:dstrike w:val="0"/>
                  <w:sz w:val="24"/>
                  <w:szCs w:val="24"/>
                  <w:lang w:val="en-GB"/>
                </w:rPr>
                <w:t>vicepresident@agentsassoc.co.uk</w:t>
              </w:r>
            </w:hyperlink>
          </w:p>
          <w:p w:rsidR="1B08D52B" w:rsidP="1B08D52B" w:rsidRDefault="1B08D52B" w14:paraId="31DEF8FB" w14:textId="065CA603">
            <w:pPr>
              <w:pStyle w:val="Normal0"/>
              <w:spacing w:after="160" w:line="259" w:lineRule="auto"/>
              <w:ind w:left="0" w:right="-720"/>
              <w:rPr>
                <w:rFonts w:ascii="Garamond" w:hAnsi="Garamond" w:eastAsia="Garamond" w:cs="Garamond"/>
                <w:b w:val="1"/>
                <w:bCs w:val="1"/>
                <w:i w:val="0"/>
                <w:iCs w:val="0"/>
                <w:color w:val="000000" w:themeColor="text1" w:themeTint="FF" w:themeShade="FF"/>
                <w:sz w:val="24"/>
                <w:szCs w:val="24"/>
                <w:lang w:val="en-GB"/>
              </w:rPr>
            </w:pPr>
          </w:p>
          <w:p w:rsidR="2A32F5EF" w:rsidP="2A32F5EF" w:rsidRDefault="2A32F5EF" w14:paraId="767568DB" w14:textId="6F91EB28">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2A32F5EF" w:rsidR="2A32F5EF">
              <w:rPr>
                <w:rFonts w:ascii="Garamond" w:hAnsi="Garamond" w:eastAsia="Garamond" w:cs="Garamond"/>
                <w:b w:val="1"/>
                <w:bCs w:val="1"/>
                <w:i w:val="0"/>
                <w:iCs w:val="0"/>
                <w:color w:val="000000" w:themeColor="text1" w:themeTint="FF" w:themeShade="FF"/>
                <w:sz w:val="24"/>
                <w:szCs w:val="24"/>
                <w:lang w:val="en-GB"/>
              </w:rPr>
              <w:t>Treasurer</w:t>
            </w:r>
          </w:p>
          <w:p w:rsidR="2A32F5EF" w:rsidP="2A32F5EF" w:rsidRDefault="2A32F5EF" w14:paraId="781CA1B8" w14:textId="74F9E7CC">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2A32F5EF" w:rsidR="2A32F5EF">
              <w:rPr>
                <w:rFonts w:ascii="Garamond" w:hAnsi="Garamond" w:eastAsia="Garamond" w:cs="Garamond"/>
                <w:b w:val="0"/>
                <w:bCs w:val="0"/>
                <w:i w:val="0"/>
                <w:iCs w:val="0"/>
                <w:color w:val="000000" w:themeColor="text1" w:themeTint="FF" w:themeShade="FF"/>
                <w:sz w:val="24"/>
                <w:szCs w:val="24"/>
                <w:lang w:val="en-GB"/>
              </w:rPr>
              <w:t>Eli Keren</w:t>
            </w:r>
          </w:p>
          <w:p w:rsidR="2A32F5EF" w:rsidP="3C373E0C" w:rsidRDefault="2A32F5EF" w14:paraId="3F446A32" w14:textId="36398D63">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3C373E0C" w:rsidR="3C373E0C">
              <w:rPr>
                <w:rFonts w:ascii="Garamond" w:hAnsi="Garamond" w:eastAsia="Garamond" w:cs="Garamond"/>
                <w:b w:val="0"/>
                <w:bCs w:val="0"/>
                <w:i w:val="0"/>
                <w:iCs w:val="0"/>
                <w:color w:val="000000" w:themeColor="text1" w:themeTint="FF" w:themeShade="FF"/>
                <w:sz w:val="24"/>
                <w:szCs w:val="24"/>
                <w:lang w:val="en-GB"/>
              </w:rPr>
              <w:t>The Curious Minds Agency</w:t>
            </w:r>
          </w:p>
          <w:p w:rsidR="2A32F5EF" w:rsidP="2A32F5EF" w:rsidRDefault="2A32F5EF" w14:paraId="52D3DA37" w14:textId="40D08202">
            <w:pPr>
              <w:spacing w:after="160" w:line="259" w:lineRule="auto"/>
              <w:ind w:left="0" w:right="-720"/>
              <w:rPr>
                <w:rFonts w:ascii="Calibri" w:hAnsi="Calibri" w:eastAsia="Calibri" w:cs="Calibri"/>
                <w:b w:val="0"/>
                <w:bCs w:val="0"/>
                <w:i w:val="0"/>
                <w:iCs w:val="0"/>
                <w:sz w:val="22"/>
                <w:szCs w:val="22"/>
                <w:lang w:val="en-US"/>
              </w:rPr>
            </w:pPr>
            <w:hyperlink r:id="Rfe1dac0bfe2a4a8e">
              <w:r w:rsidRPr="2A32F5EF" w:rsidR="2A32F5EF">
                <w:rPr>
                  <w:rStyle w:val="Hyperlink"/>
                  <w:rFonts w:ascii="Garamond" w:hAnsi="Garamond" w:eastAsia="Garamond" w:cs="Garamond"/>
                  <w:b w:val="0"/>
                  <w:bCs w:val="0"/>
                  <w:i w:val="0"/>
                  <w:iCs w:val="0"/>
                  <w:strike w:val="0"/>
                  <w:dstrike w:val="0"/>
                  <w:sz w:val="24"/>
                  <w:szCs w:val="24"/>
                  <w:lang w:val="en-GB"/>
                </w:rPr>
                <w:t>treasurer@agentsassoc.co.uk</w:t>
              </w:r>
            </w:hyperlink>
          </w:p>
          <w:p w:rsidR="2A32F5EF" w:rsidP="2A32F5EF" w:rsidRDefault="2A32F5EF" w14:paraId="2A1BCD22" w14:textId="18EB0EC4">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p>
          <w:p w:rsidR="2A32F5EF" w:rsidP="2A32F5EF" w:rsidRDefault="2A32F5EF" w14:paraId="02D87C9D" w14:textId="132FE855">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1"/>
                <w:bCs w:val="1"/>
                <w:i w:val="0"/>
                <w:iCs w:val="0"/>
                <w:color w:val="000000" w:themeColor="text1" w:themeTint="FF" w:themeShade="FF"/>
                <w:sz w:val="24"/>
                <w:szCs w:val="24"/>
                <w:lang w:val="en-GB"/>
              </w:rPr>
              <w:t xml:space="preserve">Secretary </w:t>
            </w:r>
          </w:p>
          <w:p w:rsidR="1B08D52B" w:rsidP="1B08D52B" w:rsidRDefault="1B08D52B" w14:paraId="21AA7891" w14:textId="5FCEF37B">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lang w:val="en-GB"/>
              </w:rPr>
              <w:t>John Baker</w:t>
            </w:r>
          </w:p>
          <w:p w:rsidR="1B08D52B" w:rsidP="1B08D52B" w:rsidRDefault="1B08D52B" w14:paraId="5558ED0A" w14:textId="7BCFCE34">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lang w:val="en-GB"/>
              </w:rPr>
              <w:t>Bell Lomax Moreton</w:t>
            </w:r>
          </w:p>
          <w:p w:rsidR="2A32F5EF" w:rsidP="2A32F5EF" w:rsidRDefault="2A32F5EF" w14:paraId="64989D90" w14:textId="6A7E6D02">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hyperlink r:id="Rff9f297a74a64034">
              <w:r w:rsidRPr="2A32F5EF" w:rsidR="2A32F5EF">
                <w:rPr>
                  <w:rStyle w:val="Hyperlink"/>
                  <w:rFonts w:ascii="Garamond" w:hAnsi="Garamond" w:eastAsia="Garamond" w:cs="Garamond"/>
                  <w:b w:val="0"/>
                  <w:bCs w:val="0"/>
                  <w:i w:val="0"/>
                  <w:iCs w:val="0"/>
                  <w:strike w:val="0"/>
                  <w:dstrike w:val="0"/>
                  <w:sz w:val="24"/>
                  <w:szCs w:val="24"/>
                  <w:lang w:val="en-GB"/>
                </w:rPr>
                <w:t>secretary@agentsassoc.co.uk</w:t>
              </w:r>
            </w:hyperlink>
          </w:p>
          <w:p w:rsidR="2A32F5EF" w:rsidP="2A32F5EF" w:rsidRDefault="2A32F5EF" w14:paraId="7ADD5E40" w14:textId="40557170">
            <w:pPr>
              <w:spacing w:after="160" w:line="259" w:lineRule="auto"/>
              <w:ind w:left="0" w:right="-720"/>
              <w:rPr>
                <w:rFonts w:ascii="Garamond" w:hAnsi="Garamond" w:eastAsia="Garamond" w:cs="Garamond"/>
                <w:b w:val="0"/>
                <w:bCs w:val="0"/>
                <w:i w:val="0"/>
                <w:iCs w:val="0"/>
                <w:sz w:val="24"/>
                <w:szCs w:val="24"/>
                <w:lang w:val="en-US"/>
              </w:rPr>
            </w:pPr>
          </w:p>
          <w:p w:rsidR="2A32F5EF" w:rsidP="2A32F5EF" w:rsidRDefault="2A32F5EF" w14:paraId="36CA2438" w14:textId="13EABC04">
            <w:pPr>
              <w:spacing w:after="160" w:line="259" w:lineRule="auto"/>
              <w:ind w:left="0" w:right="-720"/>
              <w:rPr>
                <w:rFonts w:ascii="Garamond" w:hAnsi="Garamond" w:eastAsia="Garamond" w:cs="Garamond"/>
                <w:b w:val="0"/>
                <w:bCs w:val="0"/>
                <w:i w:val="0"/>
                <w:iCs w:val="0"/>
                <w:sz w:val="24"/>
                <w:szCs w:val="24"/>
                <w:lang w:val="en-US"/>
              </w:rPr>
            </w:pPr>
          </w:p>
          <w:p w:rsidR="2A32F5EF" w:rsidP="2A32F5EF" w:rsidRDefault="2A32F5EF" w14:paraId="65E0C0FA" w14:textId="62B91726">
            <w:pPr>
              <w:spacing w:after="200" w:line="276" w:lineRule="auto"/>
              <w:rPr>
                <w:rFonts w:ascii="Garamond" w:hAnsi="Garamond" w:eastAsia="Garamond" w:cs="Garamond"/>
                <w:b w:val="0"/>
                <w:bCs w:val="0"/>
                <w:i w:val="0"/>
                <w:iCs w:val="0"/>
                <w:color w:val="000000" w:themeColor="text1" w:themeTint="FF" w:themeShade="FF"/>
                <w:sz w:val="24"/>
                <w:szCs w:val="24"/>
                <w:lang w:val="en-GB"/>
              </w:rPr>
            </w:pPr>
          </w:p>
        </w:tc>
        <w:tc>
          <w:tcPr>
            <w:tcW w:w="5040" w:type="dxa"/>
            <w:tcMar>
              <w:left w:w="105" w:type="dxa"/>
              <w:right w:w="105" w:type="dxa"/>
            </w:tcMar>
            <w:vAlign w:val="top"/>
          </w:tcPr>
          <w:p w:rsidR="2A32F5EF" w:rsidP="678D3BB0" w:rsidRDefault="2A32F5EF" w14:paraId="350F963A" w14:textId="6ED398A6">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678D3BB0" w:rsidR="678D3BB0">
              <w:rPr>
                <w:rFonts w:ascii="Garamond" w:hAnsi="Garamond" w:eastAsia="Garamond" w:cs="Garamond"/>
                <w:b w:val="1"/>
                <w:bCs w:val="1"/>
                <w:i w:val="0"/>
                <w:iCs w:val="0"/>
                <w:color w:val="000000" w:themeColor="text1" w:themeTint="FF" w:themeShade="FF"/>
                <w:sz w:val="24"/>
                <w:szCs w:val="24"/>
                <w:lang w:val="en-GB"/>
              </w:rPr>
              <w:t>Ordinary Member</w:t>
            </w:r>
          </w:p>
          <w:p w:rsidR="2A32F5EF" w:rsidP="678D3BB0" w:rsidRDefault="2A32F5EF" w14:paraId="3C2FBF93" w14:textId="0EAA5869">
            <w:pPr>
              <w:pStyle w:val="Normal0"/>
              <w:suppressLineNumbers w:val="0"/>
              <w:bidi w:val="0"/>
              <w:spacing w:before="0" w:beforeAutospacing="off" w:after="160" w:afterAutospacing="off" w:line="259" w:lineRule="auto"/>
              <w:ind w:left="0" w:right="-720"/>
              <w:jc w:val="left"/>
            </w:pPr>
            <w:r w:rsidRPr="678D3BB0" w:rsidR="678D3BB0">
              <w:rPr>
                <w:rFonts w:ascii="Garamond" w:hAnsi="Garamond" w:eastAsia="Garamond" w:cs="Garamond"/>
                <w:b w:val="0"/>
                <w:bCs w:val="0"/>
                <w:i w:val="0"/>
                <w:iCs w:val="0"/>
                <w:color w:val="000000" w:themeColor="text1" w:themeTint="FF" w:themeShade="FF"/>
                <w:sz w:val="24"/>
                <w:szCs w:val="24"/>
                <w:lang w:val="en-GB"/>
              </w:rPr>
              <w:t>Alice Lutyens</w:t>
            </w:r>
          </w:p>
          <w:p w:rsidR="2A32F5EF" w:rsidP="678D3BB0" w:rsidRDefault="2A32F5EF" w14:paraId="564F81E3" w14:textId="469B57B0">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678D3BB0" w:rsidR="678D3BB0">
              <w:rPr>
                <w:rFonts w:ascii="Garamond" w:hAnsi="Garamond" w:eastAsia="Garamond" w:cs="Garamond"/>
                <w:b w:val="0"/>
                <w:bCs w:val="0"/>
                <w:i w:val="0"/>
                <w:iCs w:val="0"/>
                <w:color w:val="000000" w:themeColor="text1" w:themeTint="FF" w:themeShade="FF"/>
                <w:sz w:val="24"/>
                <w:szCs w:val="24"/>
                <w:lang w:val="en-GB"/>
              </w:rPr>
              <w:t>Curtis Brown Group Ltd</w:t>
            </w:r>
          </w:p>
          <w:p w:rsidR="2A32F5EF" w:rsidP="678D3BB0" w:rsidRDefault="2A32F5EF" w14:paraId="56C8FAF3" w14:textId="27DFE5EF">
            <w:pPr>
              <w:spacing w:after="160" w:line="259" w:lineRule="auto"/>
              <w:ind w:left="0" w:right="-720"/>
            </w:pPr>
            <w:hyperlink r:id="Rae3ec89ddd8c4642">
              <w:r w:rsidRPr="678D3BB0" w:rsidR="678D3BB0">
                <w:rPr>
                  <w:rStyle w:val="Hyperlink"/>
                  <w:rFonts w:ascii="Garamond" w:hAnsi="Garamond" w:eastAsia="Garamond" w:cs="Garamond"/>
                  <w:noProof w:val="0"/>
                  <w:sz w:val="24"/>
                  <w:szCs w:val="24"/>
                  <w:lang w:val="en-GB"/>
                </w:rPr>
                <w:t>alice.Lutyens@curtisbrown.co.uk</w:t>
              </w:r>
            </w:hyperlink>
          </w:p>
          <w:p w:rsidR="2A32F5EF" w:rsidP="678D3BB0" w:rsidRDefault="2A32F5EF" w14:paraId="3212ABCC" w14:textId="7CE885E1">
            <w:pPr>
              <w:pStyle w:val="Normal0"/>
              <w:spacing w:after="160" w:line="259" w:lineRule="auto"/>
              <w:ind w:left="0" w:right="-720"/>
              <w:rPr>
                <w:rFonts w:ascii="Garamond" w:hAnsi="Garamond" w:eastAsia="Garamond" w:cs="Garamond"/>
                <w:b w:val="1"/>
                <w:bCs w:val="1"/>
                <w:i w:val="0"/>
                <w:iCs w:val="0"/>
                <w:color w:val="000000" w:themeColor="text1" w:themeTint="FF" w:themeShade="FF"/>
                <w:sz w:val="24"/>
                <w:szCs w:val="24"/>
                <w:lang w:val="en-GB"/>
              </w:rPr>
            </w:pPr>
          </w:p>
          <w:p w:rsidR="2A32F5EF" w:rsidP="678D3BB0" w:rsidRDefault="2A32F5EF" w14:paraId="54D7CF43" w14:textId="65A3583D">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5892F634" w:rsidR="5892F634">
              <w:rPr>
                <w:rFonts w:ascii="Garamond" w:hAnsi="Garamond" w:eastAsia="Garamond" w:cs="Garamond"/>
                <w:b w:val="1"/>
                <w:bCs w:val="1"/>
                <w:i w:val="0"/>
                <w:iCs w:val="0"/>
                <w:color w:val="000000" w:themeColor="text1" w:themeTint="FF" w:themeShade="FF"/>
                <w:sz w:val="24"/>
                <w:szCs w:val="24"/>
                <w:lang w:val="en-GB"/>
              </w:rPr>
              <w:t>Ordinary Member</w:t>
            </w:r>
          </w:p>
          <w:p w:rsidR="5892F634" w:rsidP="5892F634" w:rsidRDefault="5892F634" w14:paraId="735A54F6" w14:textId="7F42CB49">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5892F634" w:rsidR="5892F634">
              <w:rPr>
                <w:rFonts w:ascii="Garamond" w:hAnsi="Garamond" w:eastAsia="Garamond" w:cs="Garamond"/>
                <w:b w:val="0"/>
                <w:bCs w:val="0"/>
                <w:i w:val="0"/>
                <w:iCs w:val="0"/>
                <w:color w:val="000000" w:themeColor="text1" w:themeTint="FF" w:themeShade="FF"/>
                <w:sz w:val="24"/>
                <w:szCs w:val="24"/>
                <w:lang w:val="en-GB"/>
              </w:rPr>
              <w:t>Kate Nash</w:t>
            </w:r>
          </w:p>
          <w:p w:rsidR="5892F634" w:rsidP="5892F634" w:rsidRDefault="5892F634" w14:paraId="326A3C4D" w14:textId="32115750">
            <w:pPr>
              <w:pStyle w:val="Normal0"/>
              <w:spacing w:after="160" w:line="259" w:lineRule="auto"/>
              <w:ind w:left="0" w:right="-720"/>
            </w:pPr>
            <w:r w:rsidRPr="5892F634" w:rsidR="5892F634">
              <w:rPr>
                <w:rFonts w:ascii="Garamond" w:hAnsi="Garamond" w:eastAsia="Garamond" w:cs="Garamond"/>
                <w:b w:val="0"/>
                <w:bCs w:val="0"/>
                <w:i w:val="0"/>
                <w:iCs w:val="0"/>
                <w:color w:val="000000" w:themeColor="text1" w:themeTint="FF" w:themeShade="FF"/>
                <w:sz w:val="24"/>
                <w:szCs w:val="24"/>
                <w:lang w:val="en-GB"/>
              </w:rPr>
              <w:t>Kate Nash Literary Agency</w:t>
            </w:r>
          </w:p>
          <w:p w:rsidR="5892F634" w:rsidP="5892F634" w:rsidRDefault="5892F634" w14:paraId="5F4EFD6F" w14:textId="47FB48E8">
            <w:pPr>
              <w:spacing w:after="160" w:line="259" w:lineRule="auto"/>
              <w:ind w:left="0" w:right="-720"/>
            </w:pPr>
            <w:hyperlink r:id="R7178d20b45804440">
              <w:r w:rsidRPr="5892F634" w:rsidR="5892F634">
                <w:rPr>
                  <w:rStyle w:val="Hyperlink"/>
                  <w:rFonts w:ascii="Garamond" w:hAnsi="Garamond" w:eastAsia="Garamond" w:cs="Garamond"/>
                  <w:noProof w:val="0"/>
                  <w:sz w:val="24"/>
                  <w:szCs w:val="24"/>
                  <w:lang w:val="en-GB"/>
                </w:rPr>
                <w:t>katenash1@gmail.com</w:t>
              </w:r>
            </w:hyperlink>
          </w:p>
          <w:p w:rsidR="678D3BB0" w:rsidP="678D3BB0" w:rsidRDefault="678D3BB0" w14:paraId="5654480E" w14:textId="015C3F20">
            <w:pPr>
              <w:pStyle w:val="Normal"/>
              <w:spacing w:after="160" w:line="259" w:lineRule="auto"/>
              <w:ind w:left="0" w:right="-720"/>
              <w:rPr>
                <w:rFonts w:ascii="Garamond" w:hAnsi="Garamond" w:eastAsia="Garamond" w:cs="Garamond"/>
                <w:b w:val="0"/>
                <w:bCs w:val="0"/>
                <w:i w:val="0"/>
                <w:iCs w:val="0"/>
                <w:color w:val="000000" w:themeColor="text1" w:themeTint="FF" w:themeShade="FF"/>
                <w:sz w:val="24"/>
                <w:szCs w:val="24"/>
              </w:rPr>
            </w:pPr>
          </w:p>
          <w:p w:rsidR="1B08D52B" w:rsidP="1B08D52B" w:rsidRDefault="1B08D52B" w14:paraId="1AD02BDD" w14:textId="4144303B">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1"/>
                <w:bCs w:val="1"/>
                <w:i w:val="0"/>
                <w:iCs w:val="0"/>
                <w:color w:val="000000" w:themeColor="text1" w:themeTint="FF" w:themeShade="FF"/>
                <w:sz w:val="24"/>
                <w:szCs w:val="24"/>
                <w:lang w:val="en-GB"/>
              </w:rPr>
              <w:t xml:space="preserve">Ordinary Member </w:t>
            </w:r>
          </w:p>
          <w:p w:rsidR="1B08D52B" w:rsidP="1B08D52B" w:rsidRDefault="1B08D52B" w14:paraId="0A3FF107" w14:textId="585F392E">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lang w:val="en-GB"/>
              </w:rPr>
              <w:t>Karolina Sutton</w:t>
            </w:r>
          </w:p>
          <w:p w:rsidR="1B08D52B" w:rsidP="1B08D52B" w:rsidRDefault="1B08D52B" w14:paraId="7B10810B" w14:textId="2B641D60">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B08D52B" w:rsidR="1B08D52B">
              <w:rPr>
                <w:rFonts w:ascii="Garamond" w:hAnsi="Garamond" w:eastAsia="Garamond" w:cs="Garamond"/>
                <w:b w:val="0"/>
                <w:bCs w:val="0"/>
                <w:i w:val="0"/>
                <w:iCs w:val="0"/>
                <w:color w:val="000000" w:themeColor="text1" w:themeTint="FF" w:themeShade="FF"/>
                <w:sz w:val="24"/>
                <w:szCs w:val="24"/>
                <w:lang w:val="en-GB"/>
              </w:rPr>
              <w:t>CAA</w:t>
            </w:r>
          </w:p>
          <w:p w:rsidR="1B08D52B" w:rsidP="1B08D52B" w:rsidRDefault="1B08D52B" w14:paraId="3EEA0D26" w14:textId="4693FE2C">
            <w:pPr>
              <w:pStyle w:val="Normal"/>
              <w:spacing w:after="160" w:line="259" w:lineRule="auto"/>
              <w:ind w:left="0" w:right="-720"/>
              <w:rPr>
                <w:rFonts w:ascii="Garamond" w:hAnsi="Garamond" w:eastAsia="Garamond" w:cs="Garamond"/>
                <w:b w:val="0"/>
                <w:bCs w:val="0"/>
                <w:i w:val="0"/>
                <w:iCs w:val="0"/>
                <w:strike w:val="0"/>
                <w:dstrike w:val="0"/>
                <w:sz w:val="24"/>
                <w:szCs w:val="24"/>
                <w:lang w:val="en-GB"/>
              </w:rPr>
            </w:pPr>
            <w:hyperlink r:id="R85ab80f0cdb34918">
              <w:r w:rsidRPr="1B08D52B" w:rsidR="1B08D52B">
                <w:rPr>
                  <w:rStyle w:val="Hyperlink"/>
                  <w:rFonts w:ascii="Garamond" w:hAnsi="Garamond" w:eastAsia="Garamond" w:cs="Garamond"/>
                  <w:b w:val="0"/>
                  <w:bCs w:val="0"/>
                  <w:i w:val="0"/>
                  <w:iCs w:val="0"/>
                  <w:strike w:val="0"/>
                  <w:dstrike w:val="0"/>
                  <w:sz w:val="24"/>
                  <w:szCs w:val="24"/>
                  <w:lang w:val="en-GB"/>
                </w:rPr>
                <w:t>karolina.sutton@caa.com</w:t>
              </w:r>
            </w:hyperlink>
          </w:p>
          <w:p w:rsidR="2A32F5EF" w:rsidP="2A32F5EF" w:rsidRDefault="2A32F5EF" w14:paraId="12FF5B3C" w14:textId="205DD1A7">
            <w:pPr>
              <w:spacing w:after="200" w:line="276" w:lineRule="auto"/>
              <w:rPr>
                <w:rFonts w:ascii="Garamond" w:hAnsi="Garamond" w:eastAsia="Garamond" w:cs="Garamond"/>
                <w:b w:val="0"/>
                <w:bCs w:val="0"/>
                <w:i w:val="0"/>
                <w:iCs w:val="0"/>
                <w:color w:val="000000" w:themeColor="text1" w:themeTint="FF" w:themeShade="FF"/>
                <w:sz w:val="24"/>
                <w:szCs w:val="24"/>
                <w:lang w:val="en-GB"/>
              </w:rPr>
            </w:pPr>
          </w:p>
        </w:tc>
      </w:tr>
    </w:tbl>
    <w:p xmlns:wp14="http://schemas.microsoft.com/office/word/2010/wordml" w:rsidP="2D477757" wp14:paraId="51CD22AC" wp14:textId="26C46C31">
      <w:pPr>
        <w:pStyle w:val="Normal"/>
        <w:spacing w:after="160" w:line="259" w:lineRule="auto"/>
        <w:ind w:left="0" w:right="-720"/>
        <w:rPr>
          <w:rFonts w:ascii="Garamond" w:hAnsi="Garamond" w:eastAsia="Garamond" w:cs="Garamond"/>
          <w:b w:val="0"/>
          <w:bCs w:val="0"/>
          <w:i w:val="0"/>
          <w:iCs w:val="0"/>
          <w:strike w:val="0"/>
          <w:dstrike w:val="0"/>
          <w:noProof w:val="0"/>
          <w:sz w:val="24"/>
          <w:szCs w:val="24"/>
          <w:lang w:val="en-GB"/>
        </w:rPr>
      </w:pPr>
    </w:p>
    <w:p xmlns:wp14="http://schemas.microsoft.com/office/word/2010/wordml" w:rsidP="2D477757" wp14:paraId="5BEC22DE" wp14:textId="5872389F">
      <w:pPr>
        <w:pStyle w:val="Normal"/>
        <w:spacing w:after="160" w:line="259" w:lineRule="auto"/>
        <w:ind w:left="0" w:right="-720"/>
        <w:rPr>
          <w:rFonts w:ascii="Garamond" w:hAnsi="Garamond" w:eastAsia="Garamond" w:cs="Garamond"/>
          <w:b w:val="0"/>
          <w:bCs w:val="0"/>
          <w:i w:val="0"/>
          <w:iCs w:val="0"/>
          <w:strike w:val="0"/>
          <w:dstrike w:val="0"/>
          <w:noProof w:val="0"/>
          <w:sz w:val="24"/>
          <w:szCs w:val="24"/>
          <w:lang w:val="en-GB"/>
        </w:rPr>
      </w:pPr>
    </w:p>
    <w:p xmlns:wp14="http://schemas.microsoft.com/office/word/2010/wordml" w:rsidP="2D477757" wp14:paraId="01D60089" wp14:textId="60E91F85">
      <w:pPr>
        <w:pStyle w:val="Normal"/>
        <w:spacing w:after="160" w:line="259" w:lineRule="auto"/>
        <w:ind w:left="0" w:right="-720"/>
        <w:rPr>
          <w:rFonts w:ascii="Garamond" w:hAnsi="Garamond" w:eastAsia="Garamond" w:cs="Garamond"/>
          <w:b w:val="0"/>
          <w:bCs w:val="0"/>
          <w:i w:val="0"/>
          <w:iCs w:val="0"/>
          <w:strike w:val="0"/>
          <w:dstrike w:val="0"/>
          <w:noProof w:val="0"/>
          <w:sz w:val="24"/>
          <w:szCs w:val="24"/>
          <w:lang w:val="en-GB"/>
        </w:rPr>
      </w:pPr>
    </w:p>
    <w:p xmlns:wp14="http://schemas.microsoft.com/office/word/2010/wordml" w:rsidP="006624B5" wp14:paraId="0E9603C6" wp14:textId="151B69B8">
      <w:pPr>
        <w:pStyle w:val="Normal0"/>
        <w:spacing w:after="160" w:line="259" w:lineRule="auto"/>
        <w:ind w:left="0" w:right="-720"/>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1"/>
          <w:bCs w:val="1"/>
          <w:i w:val="0"/>
          <w:iCs w:val="0"/>
          <w:strike w:val="0"/>
          <w:dstrike w:val="0"/>
          <w:noProof w:val="0"/>
          <w:sz w:val="24"/>
          <w:szCs w:val="24"/>
          <w:u w:val="single"/>
          <w:lang w:val="en-GB"/>
        </w:rPr>
        <w:t>AAA EVENTS</w:t>
      </w:r>
    </w:p>
    <w:p xmlns:wp14="http://schemas.microsoft.com/office/word/2010/wordml" w:rsidP="2A32F5EF" wp14:paraId="6F936A27" wp14:textId="18E7FD8D">
      <w:pPr>
        <w:spacing w:after="0" w:line="276" w:lineRule="auto"/>
        <w:ind w:right="0"/>
        <w:rPr>
          <w:rFonts w:ascii="Garamond" w:hAnsi="Garamond" w:eastAsia="Garamond" w:cs="Garamond"/>
          <w:b w:val="0"/>
          <w:bCs w:val="0"/>
          <w:i w:val="0"/>
          <w:iCs w:val="0"/>
          <w:noProof w:val="0"/>
          <w:sz w:val="24"/>
          <w:szCs w:val="24"/>
          <w:lang w:val="en-US"/>
        </w:rPr>
      </w:pPr>
    </w:p>
    <w:p xmlns:wp14="http://schemas.microsoft.com/office/word/2010/wordml" w:rsidP="4507EFA4" wp14:paraId="3B806B06" wp14:textId="3902070F">
      <w:pPr>
        <w:pStyle w:val="Normal0"/>
        <w:spacing w:after="0" w:line="276" w:lineRule="auto"/>
        <w:ind w:right="0"/>
        <w:rPr>
          <w:rFonts w:ascii="Garamond" w:hAnsi="Garamond" w:eastAsia="Garamond" w:cs="Garamond"/>
          <w:b w:val="0"/>
          <w:bCs w:val="0"/>
          <w:i w:val="0"/>
          <w:iCs w:val="0"/>
          <w:noProof w:val="0"/>
          <w:sz w:val="24"/>
          <w:szCs w:val="24"/>
          <w:lang w:val="en-US"/>
        </w:rPr>
      </w:pPr>
      <w:r w:rsidRPr="4507EFA4" w:rsidR="4507EFA4">
        <w:rPr>
          <w:rFonts w:ascii="Garamond" w:hAnsi="Garamond" w:eastAsia="Garamond" w:cs="Garamond"/>
          <w:b w:val="0"/>
          <w:bCs w:val="0"/>
          <w:i w:val="0"/>
          <w:iCs w:val="0"/>
          <w:noProof w:val="0"/>
          <w:sz w:val="24"/>
          <w:szCs w:val="24"/>
          <w:lang w:val="en-GB"/>
        </w:rPr>
        <w:t xml:space="preserve">The AAA holds four annual meetings for member agencies, usually in January (our AGM), March, June (followed by our Summer Party) and September. Meetings are usually held on Zoom on a Tuesday at 2-3pm except for the June meeting and </w:t>
      </w:r>
      <w:proofErr w:type="gramStart"/>
      <w:r w:rsidRPr="4507EFA4" w:rsidR="4507EFA4">
        <w:rPr>
          <w:rFonts w:ascii="Garamond" w:hAnsi="Garamond" w:eastAsia="Garamond" w:cs="Garamond"/>
          <w:b w:val="0"/>
          <w:bCs w:val="0"/>
          <w:i w:val="0"/>
          <w:iCs w:val="0"/>
          <w:noProof w:val="0"/>
          <w:sz w:val="24"/>
          <w:szCs w:val="24"/>
          <w:lang w:val="en-GB"/>
        </w:rPr>
        <w:t>Summer</w:t>
      </w:r>
      <w:proofErr w:type="gramEnd"/>
      <w:r w:rsidRPr="4507EFA4" w:rsidR="4507EFA4">
        <w:rPr>
          <w:rFonts w:ascii="Garamond" w:hAnsi="Garamond" w:eastAsia="Garamond" w:cs="Garamond"/>
          <w:b w:val="0"/>
          <w:bCs w:val="0"/>
          <w:i w:val="0"/>
          <w:iCs w:val="0"/>
          <w:noProof w:val="0"/>
          <w:sz w:val="24"/>
          <w:szCs w:val="24"/>
          <w:lang w:val="en-GB"/>
        </w:rPr>
        <w:t xml:space="preserve"> party, which is an in-person evening event at a venue in central London. </w:t>
      </w:r>
    </w:p>
    <w:p xmlns:wp14="http://schemas.microsoft.com/office/word/2010/wordml" w:rsidP="2A32F5EF" wp14:paraId="378E547D" wp14:textId="3E7AEF3D">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D326037" wp14:paraId="00BBBB0B" wp14:textId="6C82E545">
      <w:pPr>
        <w:pStyle w:val="Normal0"/>
        <w:spacing w:after="0" w:line="276" w:lineRule="auto"/>
        <w:ind w:right="0"/>
        <w:rPr>
          <w:rFonts w:ascii="Garamond" w:hAnsi="Garamond" w:eastAsia="Garamond" w:cs="Garamond"/>
          <w:b w:val="0"/>
          <w:bCs w:val="0"/>
          <w:i w:val="0"/>
          <w:iCs w:val="0"/>
          <w:noProof w:val="0"/>
          <w:sz w:val="24"/>
          <w:szCs w:val="24"/>
          <w:lang w:val="en-US"/>
        </w:rPr>
      </w:pPr>
      <w:r w:rsidRPr="2D326037" w:rsidR="2D326037">
        <w:rPr>
          <w:rFonts w:ascii="Garamond" w:hAnsi="Garamond" w:eastAsia="Garamond" w:cs="Garamond"/>
          <w:b w:val="0"/>
          <w:bCs w:val="0"/>
          <w:i w:val="0"/>
          <w:iCs w:val="0"/>
          <w:noProof w:val="0"/>
          <w:sz w:val="24"/>
          <w:szCs w:val="24"/>
          <w:lang w:val="en-GB"/>
        </w:rPr>
        <w:t>We also host regular lunchtime events for members, including ‘Focus On’ events at which a panel of agents and/or guest speakers will discuss a particular subject, and seminars or workshops given by external organisations. These are usually on Zoom, but occasionally happen in-person. We are always open to suggestions for these events if you would like to get in touch (</w:t>
      </w:r>
      <w:hyperlink r:id="Ra3f892526c4f45fb">
        <w:r w:rsidRPr="2D326037" w:rsidR="2D326037">
          <w:rPr>
            <w:rStyle w:val="Hyperlink"/>
            <w:rFonts w:ascii="Garamond" w:hAnsi="Garamond" w:eastAsia="Garamond" w:cs="Garamond"/>
            <w:b w:val="0"/>
            <w:bCs w:val="0"/>
            <w:i w:val="0"/>
            <w:iCs w:val="0"/>
            <w:noProof w:val="0"/>
            <w:sz w:val="24"/>
            <w:szCs w:val="24"/>
            <w:lang w:val="en-GB"/>
          </w:rPr>
          <w:t>secretary@agentsassoc.co.uk</w:t>
        </w:r>
      </w:hyperlink>
      <w:r w:rsidRPr="2D326037" w:rsidR="2D326037">
        <w:rPr>
          <w:rFonts w:ascii="Garamond" w:hAnsi="Garamond" w:eastAsia="Garamond" w:cs="Garamond"/>
          <w:b w:val="0"/>
          <w:bCs w:val="0"/>
          <w:i w:val="0"/>
          <w:iCs w:val="0"/>
          <w:noProof w:val="0"/>
          <w:sz w:val="24"/>
          <w:szCs w:val="24"/>
          <w:lang w:val="en-GB"/>
        </w:rPr>
        <w:t xml:space="preserve">). </w:t>
      </w:r>
    </w:p>
    <w:p xmlns:wp14="http://schemas.microsoft.com/office/word/2010/wordml" w:rsidP="4507EFA4" wp14:paraId="5A0AE10A" wp14:textId="1BFB42BB">
      <w:pPr>
        <w:pStyle w:val="Normal"/>
        <w:spacing w:after="0" w:line="276" w:lineRule="auto"/>
        <w:ind w:right="0"/>
        <w:rPr>
          <w:rFonts w:ascii="Garamond" w:hAnsi="Garamond" w:eastAsia="Garamond" w:cs="Garamond"/>
          <w:b w:val="0"/>
          <w:bCs w:val="0"/>
          <w:i w:val="0"/>
          <w:iCs w:val="0"/>
          <w:noProof w:val="0"/>
          <w:sz w:val="24"/>
          <w:szCs w:val="24"/>
          <w:lang w:val="en-GB"/>
        </w:rPr>
      </w:pPr>
    </w:p>
    <w:p xmlns:wp14="http://schemas.microsoft.com/office/word/2010/wordml" w:rsidP="4507EFA4" wp14:paraId="0DE422C9" wp14:textId="79968AD4">
      <w:pPr>
        <w:pStyle w:val="Normal0"/>
        <w:spacing w:after="0" w:line="276" w:lineRule="auto"/>
        <w:ind w:right="0"/>
        <w:rPr>
          <w:rFonts w:ascii="Garamond" w:hAnsi="Garamond" w:eastAsia="Garamond" w:cs="Garamond"/>
          <w:b w:val="0"/>
          <w:bCs w:val="0"/>
          <w:i w:val="0"/>
          <w:iCs w:val="0"/>
          <w:noProof w:val="0"/>
          <w:sz w:val="24"/>
          <w:szCs w:val="24"/>
          <w:lang w:val="en-US"/>
        </w:rPr>
      </w:pPr>
      <w:r w:rsidRPr="4507EFA4" w:rsidR="4507EFA4">
        <w:rPr>
          <w:rFonts w:ascii="Garamond" w:hAnsi="Garamond" w:eastAsia="Garamond" w:cs="Garamond"/>
          <w:b w:val="0"/>
          <w:bCs w:val="0"/>
          <w:i w:val="0"/>
          <w:iCs w:val="0"/>
          <w:noProof w:val="0"/>
          <w:sz w:val="24"/>
          <w:szCs w:val="24"/>
          <w:lang w:val="en-GB"/>
        </w:rPr>
        <w:t xml:space="preserve">Once a year we usually host a drinks event known as the ‘New Guard’ party, where we invite our members to gather with editors who are starting to commission or relatively new to it. </w:t>
      </w:r>
    </w:p>
    <w:p w:rsidR="4507EFA4" w:rsidP="4507EFA4" w:rsidRDefault="4507EFA4" w14:paraId="5DB2E55E" w14:textId="1F284F7F">
      <w:pPr>
        <w:pStyle w:val="Normal0"/>
        <w:spacing w:after="0" w:line="276" w:lineRule="auto"/>
        <w:ind w:right="0"/>
        <w:rPr>
          <w:rFonts w:ascii="Garamond" w:hAnsi="Garamond" w:eastAsia="Garamond" w:cs="Garamond"/>
          <w:b w:val="0"/>
          <w:bCs w:val="0"/>
          <w:i w:val="0"/>
          <w:iCs w:val="0"/>
          <w:noProof w:val="0"/>
          <w:sz w:val="24"/>
          <w:szCs w:val="24"/>
          <w:lang w:val="en-GB"/>
        </w:rPr>
      </w:pPr>
    </w:p>
    <w:p w:rsidR="4507EFA4" w:rsidP="4507EFA4" w:rsidRDefault="4507EFA4" w14:paraId="17731651" w14:textId="5CAFD279">
      <w:pPr>
        <w:pStyle w:val="Normal0"/>
        <w:spacing w:after="0" w:line="276" w:lineRule="auto"/>
        <w:ind w:right="0"/>
        <w:rPr>
          <w:rFonts w:ascii="Garamond" w:hAnsi="Garamond" w:eastAsia="Garamond" w:cs="Garamond"/>
          <w:b w:val="0"/>
          <w:bCs w:val="0"/>
          <w:i w:val="0"/>
          <w:iCs w:val="0"/>
          <w:noProof w:val="0"/>
          <w:sz w:val="24"/>
          <w:szCs w:val="24"/>
          <w:lang w:val="en-US"/>
        </w:rPr>
      </w:pPr>
      <w:r w:rsidRPr="4507EFA4" w:rsidR="4507EFA4">
        <w:rPr>
          <w:rFonts w:ascii="Garamond" w:hAnsi="Garamond" w:eastAsia="Garamond" w:cs="Garamond"/>
          <w:b w:val="0"/>
          <w:bCs w:val="0"/>
          <w:i w:val="0"/>
          <w:iCs w:val="0"/>
          <w:noProof w:val="0"/>
          <w:sz w:val="24"/>
          <w:szCs w:val="24"/>
          <w:lang w:val="en-GB"/>
        </w:rPr>
        <w:t>Our Bridge committee also regularly organises learning and social events aimed at junior agents and those at the beginning of their agenting career.</w:t>
      </w:r>
    </w:p>
    <w:p xmlns:wp14="http://schemas.microsoft.com/office/word/2010/wordml" w:rsidP="2D326037" wp14:paraId="0701A9BC" wp14:textId="555F18D0">
      <w:pPr>
        <w:pStyle w:val="Normal"/>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0F88E293" wp14:textId="270314C2">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1"/>
          <w:bCs w:val="1"/>
          <w:i w:val="0"/>
          <w:iCs w:val="0"/>
          <w:strike w:val="0"/>
          <w:dstrike w:val="0"/>
          <w:noProof w:val="0"/>
          <w:sz w:val="24"/>
          <w:szCs w:val="24"/>
          <w:u w:val="single"/>
          <w:lang w:val="en-GB"/>
        </w:rPr>
        <w:t>MEMBERSHIP FEES</w:t>
      </w:r>
    </w:p>
    <w:p xmlns:wp14="http://schemas.microsoft.com/office/word/2010/wordml" w:rsidP="2A32F5EF" wp14:paraId="11BF73B7" wp14:textId="716E6407">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71A2C59F" wp14:textId="6BAAC85E">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The fee structure of the AAA is a tiered system, with the tiers defined according to the number of staff at each Member Agency:</w:t>
      </w:r>
    </w:p>
    <w:p xmlns:wp14="http://schemas.microsoft.com/office/word/2010/wordml" w:rsidP="2A32F5EF" wp14:paraId="693379AB" wp14:textId="7E34A4B1">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79F18B88" wp14:textId="6303A4C7">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1-3 staff: £300pa</w:t>
      </w:r>
    </w:p>
    <w:p xmlns:wp14="http://schemas.microsoft.com/office/word/2010/wordml" w:rsidP="2A32F5EF" wp14:paraId="408C163B" wp14:textId="4D007C88">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0E339BBE" wp14:textId="0CFBB274">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4-9 staff: £500pa</w:t>
      </w:r>
    </w:p>
    <w:p xmlns:wp14="http://schemas.microsoft.com/office/word/2010/wordml" w:rsidP="2A32F5EF" wp14:paraId="70952434" wp14:textId="058E4773">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09FD89FF" wp14:textId="422436D0">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10-19 staff: £750pa</w:t>
      </w:r>
    </w:p>
    <w:p xmlns:wp14="http://schemas.microsoft.com/office/word/2010/wordml" w:rsidP="2A32F5EF" wp14:paraId="51F6AD7C" wp14:textId="04D892ED">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6B6EDBF6" wp14:textId="4B590E44">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20+ staff: £1000pa</w:t>
      </w:r>
    </w:p>
    <w:p xmlns:wp14="http://schemas.microsoft.com/office/word/2010/wordml" w:rsidP="2A32F5EF" wp14:paraId="572BC083" wp14:textId="4BD060D0">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7E9C3930" wp14:textId="5E68C968">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For the purposes of this calculation a member of staff is anyone who works more than two days a week.</w:t>
      </w:r>
    </w:p>
    <w:p xmlns:wp14="http://schemas.microsoft.com/office/word/2010/wordml" w:rsidP="2A32F5EF" wp14:paraId="0E856917" wp14:textId="69FC4D47">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41DF9CF1" wp14:textId="7E26A2B0">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Annual fees are payable in April, upon receipt of an invoice from the Treasurer.</w:t>
      </w:r>
    </w:p>
    <w:p xmlns:wp14="http://schemas.microsoft.com/office/word/2010/wordml" w:rsidP="2A32F5EF" wp14:paraId="1A300895" wp14:textId="6FAF619C">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D326037" wp14:paraId="73314C7B" wp14:textId="5781ABB7">
      <w:pPr>
        <w:pStyle w:val="Normal0"/>
        <w:spacing w:after="0" w:line="276" w:lineRule="auto"/>
        <w:ind w:right="0"/>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0"/>
          <w:bCs w:val="0"/>
          <w:i w:val="0"/>
          <w:iCs w:val="0"/>
          <w:noProof w:val="0"/>
          <w:sz w:val="24"/>
          <w:szCs w:val="24"/>
          <w:lang w:val="en-GB"/>
        </w:rPr>
        <w:t>Payment of the annual subscription shall constitute acceptance of the Association’s Constitution and Code of Practice.</w:t>
      </w:r>
    </w:p>
    <w:p w:rsidR="2D477757" w:rsidRDefault="2D477757" w14:paraId="284F0793" w14:textId="5FEE455F">
      <w:r>
        <w:br w:type="page"/>
      </w:r>
    </w:p>
    <w:p xmlns:wp14="http://schemas.microsoft.com/office/word/2010/wordml" w:rsidP="2D477757" wp14:paraId="49D986AC" wp14:textId="6217533C">
      <w:pPr>
        <w:pStyle w:val="Normal0"/>
        <w:spacing w:after="0" w:line="276" w:lineRule="auto"/>
        <w:ind w:right="-720"/>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1"/>
          <w:bCs w:val="1"/>
          <w:i w:val="0"/>
          <w:iCs w:val="0"/>
          <w:strike w:val="0"/>
          <w:dstrike w:val="0"/>
          <w:noProof w:val="0"/>
          <w:sz w:val="24"/>
          <w:szCs w:val="24"/>
          <w:u w:val="single"/>
          <w:lang w:val="en-GB"/>
        </w:rPr>
        <w:t>INSURANCE</w:t>
      </w:r>
    </w:p>
    <w:p xmlns:wp14="http://schemas.microsoft.com/office/word/2010/wordml" w:rsidP="2A32F5EF" wp14:paraId="2834E2DD" wp14:textId="28A8CC80">
      <w:pPr>
        <w:spacing w:after="0" w:line="276" w:lineRule="auto"/>
        <w:ind w:right="-720"/>
        <w:rPr>
          <w:rFonts w:ascii="Garamond" w:hAnsi="Garamond" w:eastAsia="Garamond" w:cs="Garamond"/>
          <w:b w:val="0"/>
          <w:bCs w:val="0"/>
          <w:i w:val="0"/>
          <w:iCs w:val="0"/>
          <w:noProof w:val="0"/>
          <w:sz w:val="24"/>
          <w:szCs w:val="24"/>
          <w:lang w:val="en-US"/>
        </w:rPr>
      </w:pPr>
    </w:p>
    <w:p xmlns:wp14="http://schemas.microsoft.com/office/word/2010/wordml" w:rsidP="2A32F5EF" wp14:paraId="1BE6A838" wp14:textId="74113AEF">
      <w:pPr>
        <w:pStyle w:val="Normal0"/>
        <w:spacing w:after="0" w:line="276" w:lineRule="auto"/>
        <w:ind w:righ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1"/>
          <w:bCs w:val="1"/>
          <w:i w:val="0"/>
          <w:iCs w:val="0"/>
          <w:noProof w:val="0"/>
          <w:sz w:val="24"/>
          <w:szCs w:val="24"/>
          <w:lang w:val="en-GB"/>
        </w:rPr>
        <w:t xml:space="preserve">AAA members benefit from discounted professional indemnity insurance with PIMS-SCA. </w:t>
      </w:r>
    </w:p>
    <w:p xmlns:wp14="http://schemas.microsoft.com/office/word/2010/wordml" w:rsidP="2A32F5EF" wp14:paraId="2D075932" wp14:textId="0CAC7E62">
      <w:pPr>
        <w:spacing w:after="0" w:line="276" w:lineRule="auto"/>
        <w:ind w:right="-720"/>
        <w:rPr>
          <w:rFonts w:ascii="Garamond" w:hAnsi="Garamond" w:eastAsia="Garamond" w:cs="Garamond"/>
          <w:b w:val="0"/>
          <w:bCs w:val="0"/>
          <w:i w:val="0"/>
          <w:iCs w:val="0"/>
          <w:noProof w:val="0"/>
          <w:sz w:val="24"/>
          <w:szCs w:val="24"/>
          <w:lang w:val="en-US"/>
        </w:rPr>
      </w:pPr>
    </w:p>
    <w:p xmlns:wp14="http://schemas.microsoft.com/office/word/2010/wordml" w:rsidP="2A32F5EF" wp14:paraId="22EE0D4D" wp14:textId="50D3DF57">
      <w:pPr>
        <w:pStyle w:val="Normal0"/>
        <w:spacing w:after="0" w:line="276" w:lineRule="auto"/>
        <w:ind w:righ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 xml:space="preserve">Contact Ria Lewis, Senior Account Manager, for a quotation: </w:t>
      </w:r>
    </w:p>
    <w:p xmlns:wp14="http://schemas.microsoft.com/office/word/2010/wordml" w:rsidP="2A32F5EF" wp14:paraId="087A96E2" wp14:textId="33A7E78C">
      <w:pPr>
        <w:pStyle w:val="Normal0"/>
        <w:spacing w:after="0" w:line="276" w:lineRule="auto"/>
        <w:ind w:right="-720"/>
        <w:rPr>
          <w:rFonts w:ascii="Garamond" w:hAnsi="Garamond" w:eastAsia="Garamond" w:cs="Garamond"/>
          <w:b w:val="0"/>
          <w:bCs w:val="0"/>
          <w:i w:val="0"/>
          <w:iCs w:val="0"/>
          <w:noProof w:val="0"/>
          <w:sz w:val="24"/>
          <w:szCs w:val="24"/>
          <w:lang w:val="en-US"/>
        </w:rPr>
      </w:pPr>
      <w:hyperlink r:id="R12f2e23f21c542d1">
        <w:r w:rsidRPr="2A32F5EF" w:rsidR="2A32F5EF">
          <w:rPr>
            <w:rStyle w:val="Hyperlink"/>
            <w:rFonts w:ascii="Garamond" w:hAnsi="Garamond" w:eastAsia="Garamond" w:cs="Garamond"/>
            <w:b w:val="0"/>
            <w:bCs w:val="0"/>
            <w:i w:val="0"/>
            <w:iCs w:val="0"/>
            <w:strike w:val="0"/>
            <w:dstrike w:val="0"/>
            <w:noProof w:val="0"/>
            <w:sz w:val="24"/>
            <w:szCs w:val="24"/>
            <w:lang w:val="en-GB"/>
          </w:rPr>
          <w:t>ria@pims-sca.com</w:t>
        </w:r>
      </w:hyperlink>
    </w:p>
    <w:p xmlns:wp14="http://schemas.microsoft.com/office/word/2010/wordml" w:rsidP="2A32F5EF" wp14:paraId="3E6D262A" wp14:textId="10764611">
      <w:pPr>
        <w:pStyle w:val="Normal0"/>
        <w:spacing w:after="0" w:line="276" w:lineRule="auto"/>
        <w:ind w:righ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+44 (0) 20 7255 7900 / +44 (0)785 530 2296</w:t>
      </w:r>
    </w:p>
    <w:p xmlns:wp14="http://schemas.microsoft.com/office/word/2010/wordml" w:rsidP="2A32F5EF" wp14:paraId="2C078E63" wp14:textId="19FC8521">
      <w:pPr>
        <w:pStyle w:val="Normal"/>
      </w:pPr>
    </w:p>
    <w:sectPr>
      <w:pgSz w:w="12240" w:h="15840" w:orient="portrait"/>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89c5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0AF186"/>
    <w:rsid w:val="006624B5"/>
    <w:rsid w:val="0A7DE87C"/>
    <w:rsid w:val="1811A856"/>
    <w:rsid w:val="1B08D52B"/>
    <w:rsid w:val="2A32F5EF"/>
    <w:rsid w:val="2D326037"/>
    <w:rsid w:val="2D477757"/>
    <w:rsid w:val="3C373E0C"/>
    <w:rsid w:val="416C0DA4"/>
    <w:rsid w:val="4507EFA4"/>
    <w:rsid w:val="4BF67C32"/>
    <w:rsid w:val="5504CE35"/>
    <w:rsid w:val="5892F634"/>
    <w:rsid w:val="63F1A88B"/>
    <w:rsid w:val="670AF186"/>
    <w:rsid w:val="678D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F186"/>
  <w15:chartTrackingRefBased/>
  <w15:docId w15:val="{5FF34690-195A-4C8D-91E6-1B6685A818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true">
    <w:uiPriority w:val="1"/>
    <w:name w:val="Normal0"/>
    <w:basedOn w:val="Normal"/>
    <w:qFormat/>
    <w:rsid w:val="2A32F5EF"/>
    <w:pPr>
      <w:spacing w:after="200"/>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treasurer@agentsassoc.co.uk" TargetMode="External" Id="Rfe1dac0bfe2a4a8e" /><Relationship Type="http://schemas.openxmlformats.org/officeDocument/2006/relationships/hyperlink" Target="mailto:secretary@agentsassoc.co.uk" TargetMode="External" Id="Rff9f297a74a64034" /><Relationship Type="http://schemas.openxmlformats.org/officeDocument/2006/relationships/hyperlink" Target="mailto:ria@pims-sca.com" TargetMode="External" Id="R12f2e23f21c542d1" /><Relationship Type="http://schemas.openxmlformats.org/officeDocument/2006/relationships/hyperlink" Target="mailto:secretary@agentsassoc.co.uk" TargetMode="External" Id="Ra3f892526c4f45fb" /><Relationship Type="http://schemas.openxmlformats.org/officeDocument/2006/relationships/hyperlink" Target="mailto:vicepresident@agentsassoc.co.uk" TargetMode="External" Id="Rc6a001489d6f4625" /><Relationship Type="http://schemas.openxmlformats.org/officeDocument/2006/relationships/hyperlink" Target="mailto:vicepresident@agentsassoc.co.uk" TargetMode="External" Id="R8a37ef6abd224ab9" /><Relationship Type="http://schemas.openxmlformats.org/officeDocument/2006/relationships/hyperlink" Target="mailto:karolina.sutton@caa.com" TargetMode="External" Id="R85ab80f0cdb34918" /><Relationship Type="http://schemas.openxmlformats.org/officeDocument/2006/relationships/hyperlink" Target="mailto:secretary@agentsassoc.co.uk" TargetMode="External" Id="Re319eb2981d54c7c" /><Relationship Type="http://schemas.openxmlformats.org/officeDocument/2006/relationships/numbering" Target="numbering.xml" Id="R678a93b8765c4c64" /><Relationship Type="http://schemas.openxmlformats.org/officeDocument/2006/relationships/hyperlink" Target="mailto:Alice.Lutyens@curtisbrown.co.uk" TargetMode="External" Id="Rae3ec89ddd8c4642" /><Relationship Type="http://schemas.openxmlformats.org/officeDocument/2006/relationships/hyperlink" Target="mailto:katenash1@gmail.com" TargetMode="External" Id="R7178d20b45804440" /><Relationship Type="http://schemas.openxmlformats.org/officeDocument/2006/relationships/hyperlink" Target="http://www.agentsassoc.co.uk/about/constitution/" TargetMode="External" Id="R0dcdd2ecffa742ab" /><Relationship Type="http://schemas.openxmlformats.org/officeDocument/2006/relationships/hyperlink" Target="http://www.agentsassoc.co.uk/about/code-of-practice/" TargetMode="External" Id="R23457625dcf444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2023-10-06T10:35:44.9742396Z</dcterms:created>
  <dcterms:modified xsi:type="dcterms:W3CDTF">2025-04-10T09:51:45.7740561Z</dcterms:modified>
  <dc:creator>Association of Authors' Agents</dc:creator>
  <lastModifiedBy>Association of Authors' Agents</lastModifiedBy>
</coreProperties>
</file>